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7CE1" w14:textId="77777777" w:rsidR="00B93698" w:rsidRDefault="00EE2B16">
      <w:r w:rsidRPr="0035286F">
        <w:rPr>
          <w:noProof/>
          <w:color w:val="231F20"/>
          <w:sz w:val="28"/>
          <w:lang w:val="en-AU" w:eastAsia="en-AU"/>
        </w:rPr>
        <w:drawing>
          <wp:anchor distT="0" distB="0" distL="114300" distR="114300" simplePos="0" relativeHeight="251658249" behindDoc="1" locked="0" layoutInCell="1" allowOverlap="1" wp14:anchorId="53507E05" wp14:editId="51FF7742">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val="en-AU" w:eastAsia="en-AU"/>
        </w:rPr>
        <mc:AlternateContent>
          <mc:Choice Requires="wps">
            <w:drawing>
              <wp:anchor distT="0" distB="0" distL="114300" distR="114300" simplePos="0" relativeHeight="251658248" behindDoc="0" locked="0" layoutInCell="1" allowOverlap="1" wp14:anchorId="7640DCA0" wp14:editId="315CE1D5">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14:paraId="56CBF5D4"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69A2BB20"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0DCA0" id="_x0000_t202" coordsize="21600,21600" o:spt="202" path="m,l,21600r21600,l21600,xe">
                <v:stroke joinstyle="miter"/>
                <v:path gradientshapeok="t" o:connecttype="rect"/>
              </v:shapetype>
              <v:shape id="Text Box 12" o:spid="_x0000_s1026" type="#_x0000_t202" style="position:absolute;margin-left:-7.1pt;margin-top:-35.6pt;width:209.65pt;height:57.9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filled="f" stroked="f" strokeweight=".5pt">
                <v:textbox>
                  <w:txbxContent>
                    <w:p w14:paraId="56CBF5D4"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69A2BB20"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14:paraId="22F1B728" w14:textId="77777777" w:rsidR="00B93698" w:rsidRDefault="00B93698"/>
    <w:p w14:paraId="23CA17F3" w14:textId="1B937B6E" w:rsidR="00CA51D5" w:rsidRPr="00CA51D5" w:rsidRDefault="00B93698" w:rsidP="00CA51D5">
      <w:pPr>
        <w:rPr>
          <w:rFonts w:ascii="Work Sans" w:hAnsi="Work Sans"/>
          <w:b/>
          <w:bCs/>
          <w:sz w:val="28"/>
          <w:szCs w:val="28"/>
        </w:rPr>
      </w:pPr>
      <w:r w:rsidRPr="00EE2B16">
        <w:rPr>
          <w:rFonts w:ascii="Work Sans" w:hAnsi="Work Sans"/>
          <w:b/>
          <w:sz w:val="28"/>
          <w:szCs w:val="28"/>
        </w:rPr>
        <w:t xml:space="preserve">Position Title: </w:t>
      </w:r>
      <w:r w:rsidR="0025708D" w:rsidRPr="00EE2B16">
        <w:rPr>
          <w:rFonts w:ascii="Work Sans" w:hAnsi="Work Sans"/>
          <w:b/>
          <w:sz w:val="28"/>
          <w:szCs w:val="28"/>
        </w:rPr>
        <w:t xml:space="preserve">  </w:t>
      </w:r>
      <w:r w:rsidR="00ED2D6B">
        <w:rPr>
          <w:rFonts w:ascii="Work Sans" w:hAnsi="Work Sans"/>
          <w:b/>
          <w:sz w:val="28"/>
          <w:szCs w:val="28"/>
        </w:rPr>
        <w:t>Team Leader</w:t>
      </w:r>
      <w:r w:rsidR="007E19A3">
        <w:rPr>
          <w:rFonts w:ascii="Work Sans" w:hAnsi="Work Sans"/>
          <w:b/>
          <w:sz w:val="28"/>
          <w:szCs w:val="28"/>
        </w:rPr>
        <w:t xml:space="preserve"> -</w:t>
      </w:r>
      <w:r w:rsidR="00CA51D5" w:rsidRPr="00CA51D5">
        <w:rPr>
          <w:rFonts w:ascii="Work Sans" w:hAnsi="Work Sans"/>
          <w:b/>
          <w:bCs/>
          <w:sz w:val="28"/>
          <w:szCs w:val="28"/>
        </w:rPr>
        <w:t xml:space="preserve">Senior Mental Health Clinician </w:t>
      </w:r>
    </w:p>
    <w:p w14:paraId="2E0C4F07" w14:textId="6C04FEBE" w:rsidR="00B93698" w:rsidRPr="00EE2B16" w:rsidRDefault="00CA51D5" w:rsidP="0025708D">
      <w:pPr>
        <w:rPr>
          <w:rFonts w:ascii="Work Sans" w:hAnsi="Work Sans"/>
          <w:b/>
          <w:sz w:val="28"/>
          <w:szCs w:val="28"/>
        </w:rPr>
      </w:pPr>
      <w:r>
        <w:rPr>
          <w:rFonts w:ascii="Work Sans" w:hAnsi="Work Sans"/>
          <w:b/>
          <w:bCs/>
          <w:sz w:val="28"/>
          <w:szCs w:val="28"/>
        </w:rPr>
        <w:tab/>
      </w:r>
      <w:r>
        <w:rPr>
          <w:rFonts w:ascii="Work Sans" w:hAnsi="Work Sans"/>
          <w:b/>
          <w:bCs/>
          <w:sz w:val="28"/>
          <w:szCs w:val="28"/>
        </w:rPr>
        <w:tab/>
      </w:r>
      <w:r>
        <w:rPr>
          <w:rFonts w:ascii="Work Sans" w:hAnsi="Work Sans"/>
          <w:b/>
          <w:bCs/>
          <w:sz w:val="28"/>
          <w:szCs w:val="28"/>
        </w:rPr>
        <w:tab/>
      </w:r>
      <w:r w:rsidRPr="00CA51D5">
        <w:rPr>
          <w:rFonts w:ascii="Work Sans" w:hAnsi="Work Sans"/>
          <w:b/>
          <w:bCs/>
          <w:sz w:val="28"/>
          <w:szCs w:val="28"/>
        </w:rPr>
        <w:t>ICYMHS CATS </w:t>
      </w:r>
      <w:r w:rsidRPr="00CA51D5">
        <w:rPr>
          <w:rFonts w:ascii="Work Sans" w:hAnsi="Work Sans"/>
          <w:b/>
          <w:bCs/>
          <w:sz w:val="28"/>
          <w:szCs w:val="28"/>
          <w:lang w:val="en-AU"/>
        </w:rPr>
        <w:t> </w:t>
      </w:r>
      <w:r w:rsidR="0025708D" w:rsidRPr="00EE2B16">
        <w:rPr>
          <w:rFonts w:ascii="Work Sans" w:hAnsi="Work Sans"/>
          <w:b/>
          <w:sz w:val="28"/>
          <w:szCs w:val="28"/>
        </w:rPr>
        <w:t xml:space="preserve">                                                              </w:t>
      </w:r>
    </w:p>
    <w:p w14:paraId="29407CB0" w14:textId="77777777" w:rsidR="003F4983" w:rsidRDefault="003F4983">
      <w:pPr>
        <w:rPr>
          <w:sz w:val="28"/>
          <w:szCs w:val="28"/>
        </w:rPr>
      </w:pPr>
    </w:p>
    <w:tbl>
      <w:tblPr>
        <w:tblStyle w:val="TableGrid"/>
        <w:tblW w:w="0" w:type="auto"/>
        <w:tblLook w:val="04A0" w:firstRow="1" w:lastRow="0" w:firstColumn="1" w:lastColumn="0" w:noHBand="0" w:noVBand="1"/>
      </w:tblPr>
      <w:tblGrid>
        <w:gridCol w:w="3658"/>
        <w:gridCol w:w="5374"/>
      </w:tblGrid>
      <w:tr w:rsidR="00B93698" w:rsidRPr="007821F1" w14:paraId="30DECCDB" w14:textId="77777777" w:rsidTr="3C75778A">
        <w:trPr>
          <w:trHeight w:val="403"/>
        </w:trPr>
        <w:tc>
          <w:tcPr>
            <w:tcW w:w="3658" w:type="dxa"/>
          </w:tcPr>
          <w:p w14:paraId="29FC27CF" w14:textId="77777777" w:rsidR="00B93698" w:rsidRPr="007821F1" w:rsidRDefault="00F4297E" w:rsidP="007821F1">
            <w:pPr>
              <w:spacing w:before="60" w:after="60"/>
              <w:rPr>
                <w:rFonts w:ascii="Karla" w:hAnsi="Karla"/>
              </w:rPr>
            </w:pPr>
            <w:r w:rsidRPr="007821F1">
              <w:rPr>
                <w:rFonts w:ascii="Karla" w:hAnsi="Karla"/>
              </w:rPr>
              <w:t>Classification</w:t>
            </w:r>
            <w:r w:rsidR="00B93698" w:rsidRPr="007821F1">
              <w:rPr>
                <w:rFonts w:ascii="Karla" w:hAnsi="Karla"/>
              </w:rPr>
              <w:t>:</w:t>
            </w:r>
          </w:p>
        </w:tc>
        <w:tc>
          <w:tcPr>
            <w:tcW w:w="5374" w:type="dxa"/>
          </w:tcPr>
          <w:p w14:paraId="498FE8B2" w14:textId="3A6104FA" w:rsidR="00B93698" w:rsidRPr="007821F1" w:rsidRDefault="00C27F8C" w:rsidP="007821F1">
            <w:pPr>
              <w:spacing w:before="60" w:after="60"/>
              <w:rPr>
                <w:rFonts w:ascii="Karla" w:hAnsi="Karla"/>
              </w:rPr>
            </w:pPr>
            <w:r w:rsidRPr="007821F1">
              <w:rPr>
                <w:rFonts w:ascii="Karla" w:hAnsi="Karla"/>
              </w:rPr>
              <w:t>RPN4, OT3, SW3, P3 </w:t>
            </w:r>
          </w:p>
        </w:tc>
      </w:tr>
      <w:tr w:rsidR="00B93698" w:rsidRPr="007821F1" w14:paraId="53A027BC" w14:textId="77777777" w:rsidTr="3C75778A">
        <w:trPr>
          <w:trHeight w:val="408"/>
        </w:trPr>
        <w:tc>
          <w:tcPr>
            <w:tcW w:w="3658" w:type="dxa"/>
          </w:tcPr>
          <w:p w14:paraId="6E65BF61" w14:textId="77777777" w:rsidR="00B93698" w:rsidRPr="007821F1" w:rsidRDefault="00B93698" w:rsidP="007821F1">
            <w:pPr>
              <w:spacing w:before="60" w:after="60"/>
              <w:rPr>
                <w:rFonts w:ascii="Karla" w:hAnsi="Karla"/>
              </w:rPr>
            </w:pPr>
            <w:r w:rsidRPr="007821F1">
              <w:rPr>
                <w:rFonts w:ascii="Karla" w:hAnsi="Karla"/>
              </w:rPr>
              <w:t>Business Unit/ Department:</w:t>
            </w:r>
          </w:p>
        </w:tc>
        <w:tc>
          <w:tcPr>
            <w:tcW w:w="5374" w:type="dxa"/>
          </w:tcPr>
          <w:p w14:paraId="21880BEC" w14:textId="77777777" w:rsidR="00C27F8C" w:rsidRPr="00C27F8C" w:rsidRDefault="00C27F8C" w:rsidP="007821F1">
            <w:pPr>
              <w:spacing w:before="60" w:after="60"/>
              <w:rPr>
                <w:rFonts w:ascii="Karla" w:hAnsi="Karla"/>
                <w:lang w:val="en-AU"/>
              </w:rPr>
            </w:pPr>
            <w:r w:rsidRPr="00C27F8C">
              <w:rPr>
                <w:rFonts w:ascii="Karla" w:hAnsi="Karla"/>
              </w:rPr>
              <w:t>Infant Child and Youth Mental Health Service</w:t>
            </w:r>
            <w:r w:rsidRPr="00C27F8C">
              <w:rPr>
                <w:rFonts w:ascii="Karla" w:hAnsi="Karla"/>
                <w:lang w:val="en-AU"/>
              </w:rPr>
              <w:t> </w:t>
            </w:r>
          </w:p>
          <w:p w14:paraId="506BD390" w14:textId="55B94D83" w:rsidR="00B93698" w:rsidRPr="007821F1" w:rsidRDefault="00C27F8C" w:rsidP="007821F1">
            <w:pPr>
              <w:spacing w:before="60" w:after="60"/>
              <w:rPr>
                <w:rFonts w:ascii="Karla" w:hAnsi="Karla"/>
                <w:lang w:val="en-AU"/>
              </w:rPr>
            </w:pPr>
            <w:r w:rsidRPr="00C27F8C">
              <w:rPr>
                <w:rFonts w:ascii="Karla" w:hAnsi="Karla"/>
              </w:rPr>
              <w:t>ICYMHS</w:t>
            </w:r>
            <w:r w:rsidRPr="00C27F8C">
              <w:rPr>
                <w:rFonts w:ascii="Karla" w:hAnsi="Karla"/>
                <w:lang w:val="en-AU"/>
              </w:rPr>
              <w:t> </w:t>
            </w:r>
          </w:p>
        </w:tc>
      </w:tr>
      <w:tr w:rsidR="00410E8E" w:rsidRPr="007821F1" w14:paraId="5FFF303E" w14:textId="77777777" w:rsidTr="3C75778A">
        <w:trPr>
          <w:trHeight w:val="408"/>
        </w:trPr>
        <w:tc>
          <w:tcPr>
            <w:tcW w:w="3658" w:type="dxa"/>
          </w:tcPr>
          <w:p w14:paraId="1CBF3C18" w14:textId="52DCC8EF" w:rsidR="00410E8E" w:rsidRPr="007821F1" w:rsidRDefault="00CC44C2" w:rsidP="007821F1">
            <w:pPr>
              <w:spacing w:before="60" w:after="60"/>
              <w:rPr>
                <w:rFonts w:ascii="Karla" w:hAnsi="Karla"/>
              </w:rPr>
            </w:pPr>
            <w:r w:rsidRPr="007821F1">
              <w:rPr>
                <w:rFonts w:ascii="Karla" w:hAnsi="Karla"/>
              </w:rPr>
              <w:t>Agreement:</w:t>
            </w:r>
          </w:p>
        </w:tc>
        <w:tc>
          <w:tcPr>
            <w:tcW w:w="5374" w:type="dxa"/>
          </w:tcPr>
          <w:p w14:paraId="6BA8135D" w14:textId="77777777" w:rsidR="00830855" w:rsidRDefault="00CC44C2" w:rsidP="007821F1">
            <w:pPr>
              <w:spacing w:before="60" w:after="60"/>
              <w:rPr>
                <w:rFonts w:ascii="Karla" w:hAnsi="Karla"/>
              </w:rPr>
            </w:pPr>
            <w:r w:rsidRPr="007821F1">
              <w:rPr>
                <w:rFonts w:ascii="Karla" w:hAnsi="Karla"/>
              </w:rPr>
              <w:t xml:space="preserve">Victorian Public Mental Health Services Enterprise Agreement 2021 – 2024 </w:t>
            </w:r>
          </w:p>
          <w:p w14:paraId="6F711352" w14:textId="582702ED" w:rsidR="00A3098E" w:rsidRPr="007821F1" w:rsidRDefault="00CC44C2" w:rsidP="007821F1">
            <w:pPr>
              <w:spacing w:before="60" w:after="60"/>
              <w:rPr>
                <w:rFonts w:ascii="Karla" w:hAnsi="Karla"/>
              </w:rPr>
            </w:pPr>
            <w:r w:rsidRPr="007821F1">
              <w:rPr>
                <w:rFonts w:ascii="Karla" w:hAnsi="Karla"/>
              </w:rPr>
              <w:t>Victorian Public Health Sector (Medical Scientists, Pharmacists and Psychologists) Enterprise Agreement 2021 – 2025</w:t>
            </w:r>
          </w:p>
        </w:tc>
      </w:tr>
      <w:tr w:rsidR="00B93698" w:rsidRPr="007821F1" w14:paraId="3504CF3B" w14:textId="77777777" w:rsidTr="3C75778A">
        <w:trPr>
          <w:trHeight w:val="291"/>
        </w:trPr>
        <w:tc>
          <w:tcPr>
            <w:tcW w:w="3658" w:type="dxa"/>
          </w:tcPr>
          <w:p w14:paraId="1AB8E80D" w14:textId="77777777" w:rsidR="00B93698" w:rsidRPr="007821F1" w:rsidRDefault="00B93698" w:rsidP="007821F1">
            <w:pPr>
              <w:spacing w:before="60" w:after="60"/>
              <w:rPr>
                <w:rFonts w:ascii="Karla" w:hAnsi="Karla"/>
              </w:rPr>
            </w:pPr>
            <w:r w:rsidRPr="007821F1">
              <w:rPr>
                <w:rFonts w:ascii="Karla" w:hAnsi="Karla"/>
              </w:rPr>
              <w:t>Employment Type:</w:t>
            </w:r>
          </w:p>
        </w:tc>
        <w:sdt>
          <w:sdtPr>
            <w:rPr>
              <w:rFonts w:ascii="Karla" w:hAnsi="Karla"/>
            </w:rPr>
            <w:id w:val="-774861914"/>
            <w:placeholder>
              <w:docPart w:val="79DA3FAED5464E7C969A1478C39A8238"/>
            </w:placeholder>
            <w:dropDownList>
              <w:listItem w:value="Choose an item."/>
              <w:listItem w:displayText="Full-Time" w:value="Full-Time"/>
              <w:listItem w:displayText="Part-Time" w:value="Part-Time"/>
              <w:listItem w:displayText="Fixed-Term Full-Time" w:value="Fixed-Term Full-Time"/>
              <w:listItem w:displayText="Fixed-Term Part-Time" w:value="Fixed-Term Part-Time"/>
              <w:listItem w:displayText="Full-Time or Part-Time" w:value="Full-Time or Part-Time"/>
              <w:listItem w:displayText="Fixed Term Full-Time or Part-Time" w:value="Fixed Term Full-Time or Part-Time"/>
              <w:listItem w:displayText="Casual" w:value="Casual"/>
              <w:listItem w:displayText="Honorary" w:value="Honorary"/>
              <w:listItem w:displayText="Sessional" w:value="Sessional"/>
              <w:listItem w:displayText="BVO" w:value="BVO"/>
              <w:listItem w:displayText="VMO" w:value="VMO"/>
              <w:listItem w:displayText="Parental Leave Cover" w:value="Parental Leave Cover"/>
            </w:dropDownList>
          </w:sdtPr>
          <w:sdtEndPr/>
          <w:sdtContent>
            <w:tc>
              <w:tcPr>
                <w:tcW w:w="5374" w:type="dxa"/>
              </w:tcPr>
              <w:p w14:paraId="42AAFEFC" w14:textId="1ED16153" w:rsidR="00B93698" w:rsidRPr="007821F1" w:rsidRDefault="00CC44C2" w:rsidP="007821F1">
                <w:pPr>
                  <w:spacing w:before="60" w:after="60"/>
                  <w:rPr>
                    <w:rFonts w:ascii="Karla" w:hAnsi="Karla"/>
                  </w:rPr>
                </w:pPr>
                <w:r w:rsidRPr="007821F1">
                  <w:rPr>
                    <w:rFonts w:ascii="Karla" w:hAnsi="Karla"/>
                  </w:rPr>
                  <w:t>Full-Time</w:t>
                </w:r>
              </w:p>
            </w:tc>
          </w:sdtContent>
        </w:sdt>
      </w:tr>
      <w:tr w:rsidR="0016358A" w:rsidRPr="007821F1" w14:paraId="4853BDFD" w14:textId="77777777" w:rsidTr="3C75778A">
        <w:trPr>
          <w:trHeight w:val="492"/>
        </w:trPr>
        <w:tc>
          <w:tcPr>
            <w:tcW w:w="3658" w:type="dxa"/>
          </w:tcPr>
          <w:p w14:paraId="148EE16E" w14:textId="77777777" w:rsidR="0016358A" w:rsidRPr="007821F1" w:rsidRDefault="0016358A" w:rsidP="007821F1">
            <w:pPr>
              <w:spacing w:before="60" w:after="60"/>
              <w:rPr>
                <w:rFonts w:ascii="Karla" w:hAnsi="Karla"/>
              </w:rPr>
            </w:pPr>
            <w:r w:rsidRPr="007821F1">
              <w:rPr>
                <w:rFonts w:ascii="Karla" w:hAnsi="Karla"/>
              </w:rPr>
              <w:t>Hours per week:</w:t>
            </w:r>
          </w:p>
        </w:tc>
        <w:tc>
          <w:tcPr>
            <w:tcW w:w="5374" w:type="dxa"/>
          </w:tcPr>
          <w:p w14:paraId="486AE804" w14:textId="3502DAF7" w:rsidR="0016358A" w:rsidRPr="007821F1" w:rsidRDefault="00CC44C2" w:rsidP="007821F1">
            <w:pPr>
              <w:spacing w:before="60" w:after="60"/>
              <w:rPr>
                <w:rFonts w:ascii="Karla" w:hAnsi="Karla"/>
              </w:rPr>
            </w:pPr>
            <w:r w:rsidRPr="007821F1">
              <w:rPr>
                <w:rFonts w:ascii="Karla" w:hAnsi="Karla"/>
              </w:rPr>
              <w:t>38 hours</w:t>
            </w:r>
          </w:p>
        </w:tc>
      </w:tr>
      <w:tr w:rsidR="00B93698" w:rsidRPr="007821F1" w14:paraId="03AEC35E" w14:textId="77777777" w:rsidTr="3C75778A">
        <w:trPr>
          <w:trHeight w:val="391"/>
        </w:trPr>
        <w:tc>
          <w:tcPr>
            <w:tcW w:w="3658" w:type="dxa"/>
          </w:tcPr>
          <w:p w14:paraId="4FAC7943" w14:textId="77777777" w:rsidR="00B93698" w:rsidRPr="007821F1" w:rsidRDefault="00B93698" w:rsidP="007821F1">
            <w:pPr>
              <w:spacing w:before="60" w:after="60"/>
              <w:rPr>
                <w:rFonts w:ascii="Karla" w:hAnsi="Karla"/>
              </w:rPr>
            </w:pPr>
            <w:r w:rsidRPr="007821F1">
              <w:rPr>
                <w:rFonts w:ascii="Karla" w:hAnsi="Karla"/>
              </w:rPr>
              <w:t>Reports to:</w:t>
            </w:r>
          </w:p>
        </w:tc>
        <w:tc>
          <w:tcPr>
            <w:tcW w:w="5374" w:type="dxa"/>
          </w:tcPr>
          <w:p w14:paraId="26B4DDD4" w14:textId="25BE74F4" w:rsidR="00B93698" w:rsidRPr="007821F1" w:rsidRDefault="007821F1" w:rsidP="007821F1">
            <w:pPr>
              <w:spacing w:before="60" w:after="60"/>
              <w:rPr>
                <w:rFonts w:ascii="Karla" w:hAnsi="Karla"/>
              </w:rPr>
            </w:pPr>
            <w:r w:rsidRPr="007821F1">
              <w:rPr>
                <w:rFonts w:ascii="Karla" w:hAnsi="Karla"/>
              </w:rPr>
              <w:t>Program Manager Access Community and Partnerships Teams</w:t>
            </w:r>
            <w:r>
              <w:rPr>
                <w:rFonts w:ascii="Karla" w:hAnsi="Karla"/>
              </w:rPr>
              <w:t xml:space="preserve">, </w:t>
            </w:r>
            <w:r w:rsidRPr="007821F1">
              <w:rPr>
                <w:rFonts w:ascii="Karla" w:hAnsi="Karla"/>
              </w:rPr>
              <w:t>ICYMHS </w:t>
            </w:r>
            <w:r w:rsidRPr="007821F1">
              <w:rPr>
                <w:rFonts w:ascii="Karla" w:hAnsi="Karla"/>
                <w:lang w:val="en-AU"/>
              </w:rPr>
              <w:t> </w:t>
            </w:r>
          </w:p>
        </w:tc>
      </w:tr>
      <w:tr w:rsidR="00B93698" w:rsidRPr="007821F1" w14:paraId="250F4822" w14:textId="77777777" w:rsidTr="3C75778A">
        <w:trPr>
          <w:trHeight w:val="412"/>
        </w:trPr>
        <w:tc>
          <w:tcPr>
            <w:tcW w:w="3658" w:type="dxa"/>
          </w:tcPr>
          <w:p w14:paraId="6289AD36" w14:textId="77777777" w:rsidR="00B93698" w:rsidRPr="007821F1" w:rsidRDefault="00B93698" w:rsidP="007821F1">
            <w:pPr>
              <w:spacing w:before="60" w:after="60"/>
              <w:rPr>
                <w:rFonts w:ascii="Karla" w:hAnsi="Karla"/>
              </w:rPr>
            </w:pPr>
            <w:r w:rsidRPr="007821F1">
              <w:rPr>
                <w:rFonts w:ascii="Karla" w:hAnsi="Karla"/>
              </w:rPr>
              <w:t>Direct Reports:</w:t>
            </w:r>
          </w:p>
        </w:tc>
        <w:tc>
          <w:tcPr>
            <w:tcW w:w="5374" w:type="dxa"/>
          </w:tcPr>
          <w:p w14:paraId="56C6D612" w14:textId="0ADB3C8C" w:rsidR="00B93698" w:rsidRPr="007821F1" w:rsidRDefault="007821F1" w:rsidP="007821F1">
            <w:pPr>
              <w:spacing w:before="60" w:after="60"/>
              <w:rPr>
                <w:rFonts w:ascii="Karla" w:hAnsi="Karla"/>
              </w:rPr>
            </w:pPr>
            <w:r w:rsidRPr="007821F1">
              <w:rPr>
                <w:rFonts w:ascii="Karla" w:hAnsi="Karla"/>
              </w:rPr>
              <w:t>ICYMHS CATS team </w:t>
            </w:r>
          </w:p>
        </w:tc>
      </w:tr>
      <w:tr w:rsidR="00A61958" w:rsidRPr="007821F1" w14:paraId="3AB976F5" w14:textId="77777777" w:rsidTr="3C75778A">
        <w:trPr>
          <w:trHeight w:val="390"/>
        </w:trPr>
        <w:tc>
          <w:tcPr>
            <w:tcW w:w="3658" w:type="dxa"/>
          </w:tcPr>
          <w:p w14:paraId="5683D1D1" w14:textId="77777777" w:rsidR="00A61958" w:rsidRPr="007821F1" w:rsidRDefault="00A61958" w:rsidP="007821F1">
            <w:pPr>
              <w:spacing w:before="60" w:after="60"/>
              <w:rPr>
                <w:rFonts w:ascii="Karla" w:hAnsi="Karla"/>
              </w:rPr>
            </w:pPr>
            <w:r w:rsidRPr="007821F1">
              <w:rPr>
                <w:rFonts w:ascii="Karla" w:hAnsi="Karla"/>
              </w:rPr>
              <w:t>Date:</w:t>
            </w:r>
          </w:p>
        </w:tc>
        <w:tc>
          <w:tcPr>
            <w:tcW w:w="5374" w:type="dxa"/>
          </w:tcPr>
          <w:p w14:paraId="1A1535B1" w14:textId="451EECDD" w:rsidR="00A61958" w:rsidRPr="007821F1" w:rsidRDefault="007821F1" w:rsidP="007821F1">
            <w:pPr>
              <w:spacing w:before="60" w:after="60"/>
              <w:rPr>
                <w:rFonts w:ascii="Karla" w:hAnsi="Karla"/>
              </w:rPr>
            </w:pPr>
            <w:r w:rsidRPr="007821F1">
              <w:rPr>
                <w:rFonts w:ascii="Karla" w:hAnsi="Karla"/>
              </w:rPr>
              <w:t>September 2024</w:t>
            </w:r>
          </w:p>
        </w:tc>
      </w:tr>
    </w:tbl>
    <w:p w14:paraId="78155C8F" w14:textId="77777777" w:rsidR="000E753F" w:rsidRDefault="000E753F">
      <w:pPr>
        <w:rPr>
          <w:sz w:val="28"/>
          <w:szCs w:val="28"/>
        </w:rPr>
      </w:pPr>
    </w:p>
    <w:p w14:paraId="668CC5B2" w14:textId="77777777" w:rsidR="00B93698" w:rsidRDefault="000E7FEB">
      <w:pPr>
        <w:rPr>
          <w:sz w:val="28"/>
          <w:szCs w:val="28"/>
        </w:rPr>
      </w:pPr>
      <w:r>
        <w:rPr>
          <w:noProof/>
          <w:sz w:val="28"/>
          <w:szCs w:val="28"/>
          <w:lang w:val="en-AU" w:eastAsia="en-AU"/>
        </w:rPr>
        <mc:AlternateContent>
          <mc:Choice Requires="wps">
            <w:drawing>
              <wp:anchor distT="0" distB="0" distL="114300" distR="114300" simplePos="0" relativeHeight="251658242" behindDoc="1" locked="0" layoutInCell="1" allowOverlap="1" wp14:anchorId="6CC1C855" wp14:editId="3FC83841">
                <wp:simplePos x="0" y="0"/>
                <wp:positionH relativeFrom="column">
                  <wp:posOffset>-911860</wp:posOffset>
                </wp:positionH>
                <wp:positionV relativeFrom="paragraph">
                  <wp:posOffset>148590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2598BC7">
              <v:rect id="Rectangle 4" style="position:absolute;margin-left:-71.8pt;margin-top:11.7pt;width:594.95pt;height:22.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620DE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CkU&#10;sznhAAAACwEAAA8AAABkcnMvZG93bnJldi54bWxMj1FLwzAUhd8F/0O4gm9bsrV2Uns7RBAflIGZ&#10;+HzbZG2xSUqTdZ2/3uxpPl7OxznfLbaz6dmkR985i7BaCmDa1k51tkH42r8uHoH5QFZR76xGOGsP&#10;2/L2pqBcuZP91JMMDYsl1ueE0IYw5Jz7utWG/NIN2sbs4EZDIZ5jw9VIp1huer4WIuOGOhsXWhr0&#10;S6vrH3k0CHRQ7/Ih233LQUwy/a3ezvuPBPH+bn5+Ahb0HK4wXPSjOpTRqXJHqzzrERarNMkii7BO&#10;UmAXQqRZAqxCyDYb4GXB//9Q/gEAAP//AwBQSwECLQAUAAYACAAAACEAtoM4kv4AAADhAQAAEwAA&#10;AAAAAAAAAAAAAAAAAAAAW0NvbnRlbnRfVHlwZXNdLnhtbFBLAQItABQABgAIAAAAIQA4/SH/1gAA&#10;AJQBAAALAAAAAAAAAAAAAAAAAC8BAABfcmVscy8ucmVsc1BLAQItABQABgAIAAAAIQDCZaT0fAIA&#10;AF8FAAAOAAAAAAAAAAAAAAAAAC4CAABkcnMvZTJvRG9jLnhtbFBLAQItABQABgAIAAAAIQApFLM5&#10;4QAAAAsBAAAPAAAAAAAAAAAAAAAAANYEAABkcnMvZG93bnJldi54bWxQSwUGAAAAAAQABADzAAAA&#10;5AUAAAAA&#10;"/>
            </w:pict>
          </mc:Fallback>
        </mc:AlternateContent>
      </w:r>
    </w:p>
    <w:p w14:paraId="41891F4C" w14:textId="408B395D" w:rsidR="00B93698" w:rsidRPr="00EE2B16" w:rsidRDefault="00B93698" w:rsidP="00D12377">
      <w:pPr>
        <w:tabs>
          <w:tab w:val="center" w:pos="4525"/>
        </w:tabs>
        <w:rPr>
          <w:rFonts w:ascii="Work Sans" w:hAnsi="Work Sans"/>
          <w:b/>
          <w:sz w:val="28"/>
          <w:szCs w:val="28"/>
        </w:rPr>
      </w:pPr>
      <w:r w:rsidRPr="00EE2B16">
        <w:rPr>
          <w:rFonts w:ascii="Work Sans" w:hAnsi="Work Sans"/>
          <w:b/>
          <w:color w:val="FFFFFF" w:themeColor="background1"/>
          <w:sz w:val="28"/>
          <w:szCs w:val="28"/>
        </w:rPr>
        <w:t>About Austin Health</w:t>
      </w:r>
      <w:r w:rsidR="007E1117">
        <w:rPr>
          <w:rFonts w:ascii="Work Sans" w:hAnsi="Work Sans"/>
          <w:b/>
          <w:color w:val="FFFFFF" w:themeColor="background1"/>
          <w:sz w:val="28"/>
          <w:szCs w:val="28"/>
        </w:rPr>
        <w:tab/>
      </w:r>
    </w:p>
    <w:p w14:paraId="44827416" w14:textId="77777777" w:rsidR="000E7FEB" w:rsidRDefault="000E7FEB" w:rsidP="00B93698">
      <w:pPr>
        <w:pStyle w:val="BodyText"/>
        <w:spacing w:line="249" w:lineRule="auto"/>
        <w:ind w:right="95"/>
        <w:rPr>
          <w:color w:val="FFFFFF" w:themeColor="background1"/>
          <w:sz w:val="28"/>
          <w:szCs w:val="28"/>
        </w:rPr>
      </w:pPr>
    </w:p>
    <w:p w14:paraId="3F4CB6B3" w14:textId="77777777" w:rsidR="00B35620" w:rsidRPr="00B35620" w:rsidRDefault="00B35620" w:rsidP="0092288C">
      <w:pPr>
        <w:jc w:val="both"/>
        <w:rPr>
          <w:rFonts w:ascii="Karla" w:hAnsi="Karla"/>
        </w:rPr>
      </w:pPr>
      <w:r w:rsidRPr="00B35620">
        <w:rPr>
          <w:rFonts w:ascii="Karla" w:hAnsi="Karla"/>
        </w:rPr>
        <w:t>Austin Health is recognised for high-quality, person-centred care. We're renowned for our specialist work in cancer, transplantation, infectious diseases, obesity, sleep medicine, intensive care medicine, neurology, endocrinology, mental health and rehabilitation. </w:t>
      </w:r>
    </w:p>
    <w:p w14:paraId="0FD38C68" w14:textId="77777777" w:rsidR="00B35620" w:rsidRPr="00B35620" w:rsidRDefault="00B35620" w:rsidP="0092288C">
      <w:pPr>
        <w:jc w:val="both"/>
        <w:rPr>
          <w:rFonts w:ascii="Karla" w:hAnsi="Karla"/>
        </w:rPr>
      </w:pPr>
    </w:p>
    <w:p w14:paraId="7D09B535" w14:textId="77777777" w:rsidR="00B35620" w:rsidRPr="00B35620" w:rsidRDefault="00B35620" w:rsidP="0092288C">
      <w:pPr>
        <w:jc w:val="both"/>
        <w:rPr>
          <w:rFonts w:ascii="Karla" w:hAnsi="Karla"/>
        </w:rPr>
      </w:pPr>
      <w:r w:rsidRPr="00B35620">
        <w:rPr>
          <w:rFonts w:ascii="Karla" w:hAnsi="Karla"/>
        </w:rPr>
        <w:t>We're the largest Victorian provider of training for specialist physicians and surgeons, and internationally recognised as a centre of excellence in hospital-based research. </w:t>
      </w:r>
    </w:p>
    <w:p w14:paraId="36B3A622" w14:textId="77777777" w:rsidR="00B35620" w:rsidRPr="00B35620" w:rsidRDefault="00B35620" w:rsidP="0092288C">
      <w:pPr>
        <w:jc w:val="both"/>
        <w:rPr>
          <w:rFonts w:ascii="Karla" w:hAnsi="Karla"/>
        </w:rPr>
      </w:pPr>
    </w:p>
    <w:p w14:paraId="7879BDB1" w14:textId="77777777" w:rsidR="00B35620" w:rsidRPr="00B35620" w:rsidRDefault="00B35620" w:rsidP="0092288C">
      <w:pPr>
        <w:jc w:val="both"/>
        <w:rPr>
          <w:rFonts w:ascii="Karla" w:hAnsi="Karla"/>
        </w:rPr>
      </w:pPr>
      <w:r w:rsidRPr="00B35620">
        <w:rPr>
          <w:rFonts w:ascii="Karla" w:hAnsi="Karla"/>
        </w:rPr>
        <w:t>Our services are delivered to patients across four main sites in Melbourne, in locations across our community, in people's homes, and within regional hospitals across Victoria. </w:t>
      </w:r>
    </w:p>
    <w:p w14:paraId="04E62895" w14:textId="77777777" w:rsidR="00B35620" w:rsidRDefault="00B35620" w:rsidP="0092288C">
      <w:pPr>
        <w:pStyle w:val="BodyText"/>
        <w:spacing w:line="249" w:lineRule="auto"/>
        <w:ind w:right="-22"/>
        <w:jc w:val="both"/>
        <w:rPr>
          <w:rFonts w:ascii="Karla" w:hAnsi="Karla"/>
          <w:sz w:val="22"/>
          <w:szCs w:val="22"/>
        </w:rPr>
      </w:pPr>
    </w:p>
    <w:p w14:paraId="2E4E372F" w14:textId="6151A50E" w:rsidR="00A97D92" w:rsidRDefault="00E92BB1" w:rsidP="0092288C">
      <w:pPr>
        <w:pStyle w:val="BodyText"/>
        <w:spacing w:line="249" w:lineRule="auto"/>
        <w:ind w:right="-22"/>
        <w:jc w:val="both"/>
        <w:rPr>
          <w:rFonts w:ascii="Karla" w:hAnsi="Karla"/>
          <w:sz w:val="22"/>
          <w:szCs w:val="22"/>
        </w:rPr>
      </w:pPr>
      <w:r>
        <w:rPr>
          <w:rFonts w:ascii="Karla" w:hAnsi="Karla"/>
          <w:sz w:val="22"/>
          <w:szCs w:val="22"/>
        </w:rPr>
        <w:t xml:space="preserve">We aim to </w:t>
      </w:r>
      <w:r w:rsidR="00A40240">
        <w:rPr>
          <w:rFonts w:ascii="Karla" w:hAnsi="Karla"/>
          <w:sz w:val="22"/>
          <w:szCs w:val="22"/>
        </w:rPr>
        <w:t>provide a</w:t>
      </w:r>
      <w:r w:rsidR="00A97D92" w:rsidRPr="00CA0CAE">
        <w:rPr>
          <w:rFonts w:ascii="Karla" w:hAnsi="Karla"/>
          <w:sz w:val="22"/>
          <w:szCs w:val="22"/>
        </w:rPr>
        <w:t xml:space="preserve">n inclusive culture where all </w:t>
      </w:r>
      <w:r w:rsidR="0065673F" w:rsidRPr="00CA0CAE">
        <w:rPr>
          <w:rFonts w:ascii="Karla" w:hAnsi="Karla"/>
          <w:sz w:val="22"/>
          <w:szCs w:val="22"/>
        </w:rPr>
        <w:t xml:space="preserve">staff </w:t>
      </w:r>
      <w:r w:rsidR="00A97D92" w:rsidRPr="00CA0CAE">
        <w:rPr>
          <w:rFonts w:ascii="Karla" w:hAnsi="Karla"/>
          <w:sz w:val="22"/>
          <w:szCs w:val="22"/>
        </w:rPr>
        <w:t xml:space="preserve">can contribute to the best of their ability and strive to develop further. We recognise that our people are our greatest strength. We want them to thrive, be their best selves and feel engaged, safe and empowered. To achieve this, diversity and inclusion is essential to our culture and our values. You can view our current Diversity and Inclusion Plan </w:t>
      </w:r>
      <w:hyperlink r:id="rId12" w:history="1">
        <w:r w:rsidR="00A97D92" w:rsidRPr="00CA0CAE">
          <w:rPr>
            <w:rFonts w:ascii="Karla" w:hAnsi="Karla"/>
            <w:color w:val="0070C0"/>
            <w:sz w:val="22"/>
            <w:szCs w:val="22"/>
          </w:rPr>
          <w:t>here</w:t>
        </w:r>
        <w:r w:rsidR="00A97D92" w:rsidRPr="00CA0CAE">
          <w:rPr>
            <w:rFonts w:ascii="Karla" w:hAnsi="Karla"/>
            <w:sz w:val="22"/>
            <w:szCs w:val="22"/>
          </w:rPr>
          <w:t>.</w:t>
        </w:r>
      </w:hyperlink>
      <w:r w:rsidR="00A97D92" w:rsidRPr="00CA0CAE">
        <w:rPr>
          <w:rFonts w:ascii="Karla" w:hAnsi="Karla"/>
          <w:sz w:val="22"/>
          <w:szCs w:val="22"/>
        </w:rPr>
        <w:t xml:space="preserve"> </w:t>
      </w:r>
    </w:p>
    <w:p w14:paraId="09A7D55A" w14:textId="71340BF1" w:rsidR="0025708D" w:rsidRDefault="002247E1" w:rsidP="00B93698">
      <w:pPr>
        <w:pStyle w:val="BodyText"/>
        <w:spacing w:before="1" w:line="249" w:lineRule="auto"/>
        <w:ind w:right="1203"/>
        <w:rPr>
          <w:rFonts w:ascii="Karla" w:hAnsi="Karla"/>
          <w:sz w:val="22"/>
          <w:szCs w:val="22"/>
        </w:rPr>
      </w:pPr>
      <w:r>
        <w:rPr>
          <w:noProof/>
          <w:sz w:val="28"/>
          <w:szCs w:val="28"/>
          <w:lang w:val="en-AU" w:eastAsia="en-AU"/>
        </w:rPr>
        <mc:AlternateContent>
          <mc:Choice Requires="wps">
            <w:drawing>
              <wp:anchor distT="0" distB="0" distL="114300" distR="114300" simplePos="0" relativeHeight="251658241" behindDoc="1" locked="0" layoutInCell="1" allowOverlap="1" wp14:anchorId="4475DD68" wp14:editId="7971F782">
                <wp:simplePos x="0" y="0"/>
                <wp:positionH relativeFrom="column">
                  <wp:posOffset>-876300</wp:posOffset>
                </wp:positionH>
                <wp:positionV relativeFrom="paragraph">
                  <wp:posOffset>170815</wp:posOffset>
                </wp:positionV>
                <wp:extent cx="8432165" cy="281305"/>
                <wp:effectExtent l="0" t="0" r="6985" b="0"/>
                <wp:wrapNone/>
                <wp:docPr id="1185374793" name="Rectangle 1185374793"/>
                <wp:cNvGraphicFramePr/>
                <a:graphic xmlns:a="http://schemas.openxmlformats.org/drawingml/2006/main">
                  <a:graphicData uri="http://schemas.microsoft.com/office/word/2010/wordprocessingShape">
                    <wps:wsp>
                      <wps:cNvSpPr/>
                      <wps:spPr>
                        <a:xfrm>
                          <a:off x="0" y="0"/>
                          <a:ext cx="8432165" cy="281305"/>
                        </a:xfrm>
                        <a:prstGeom prst="rect">
                          <a:avLst/>
                        </a:prstGeom>
                        <a:solidFill>
                          <a:srgbClr val="433C6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5DC822C">
              <v:rect id="Rectangle 1185374793" style="position:absolute;margin-left:-69pt;margin-top:13.45pt;width:663.95pt;height:2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33c63" stroked="f" strokeweight="1pt" w14:anchorId="3D02B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AlVAIAAKIEAAAOAAAAZHJzL2Uyb0RvYy54bWysVEtv2zAMvg/YfxB0X+08+lhQpwhSdBhQ&#10;dAXaoWdFlmIBkqhRSpzu14+S3abrdhrmg0yKNB8fP/ry6uAs2yuMBnzDJyc1Z8pLaI3fNvz7482n&#10;C85iEr4VFrxq+LOK/Gr58cNlHxZqCh3YViGjID4u+tDwLqWwqKooO+VEPIGgPBk1oBOJVNxWLYqe&#10;ojtbTev6rOoB24AgVYx0ez0Y+bLE11rJ9E3rqBKzDafaUjmxnJt8VstLsdiiCJ2RYxniH6pwwnhK&#10;+hrqWiTBdmj+COWMRIig04kEV4HWRqrSA3Uzqd9189CJoEovBE4MrzDF/xdW3u0fwj0SDH2Ii0hi&#10;7uKg0eU31ccOBaznV7DUITFJlxfz2XRydsqZJNv0YjKrTzOa1fHrgDF9UeBYFhqONIyCkdjfxjS4&#10;vrjkZBGsaW+MtUXB7WZtke0FDW4+m63PZmP039ysZz3Rbnpe03ClIAJpKxKJLrQNj37LmbBbYqZM&#10;WHJ7yBnK1HPuaxG7IUcJO9DBmUSctMZRk3V+xszW58pUYdXYwRG0LG2gfb5HhjDQLAZ5YyjJrYjp&#10;XiDxioqkXUnf6NAWqHIYJc46wJ9/u8/+NG6yctYTT6mrHzuBijP71RMRPk/m80zsosxPz6ek4FvL&#10;5q3F79waCNEJbWWQRcz+yb6IGsE90UqtclYyCS8p94DfqKzTsD+0lFKtVsWNyBxEuvUPQebgGacM&#10;7+PhSWAY55+IOXfwwmmxeEeDwTd/6WG1S6BN4cgRV+JWVmgRCsvGpc2b9lYvXsdfy/IXAAAA//8D&#10;AFBLAwQUAAYACAAAACEAmGNvWeIAAAALAQAADwAAAGRycy9kb3ducmV2LnhtbEyPwU7DMBBE70j8&#10;g7VI3FonKYQ0jVMhJMQBVAkX9byJt0lEbEexm6Z8Pe4JbrOa0eybYjvrnk00us4aAfEyAkamtqoz&#10;jYCv/esiA+Y8GoW9NSTgQg625e1NgbmyZ/NJk/QNCyXG5Sig9X7IOXd1Sxrd0g5kgne0o0YfzrHh&#10;asRzKNc9T6Io5Ro7Ez60ONBLS/W3PGkBeFTv8jHdHeQQTfLhp3q77D9WQtzfzc8bYJ5m/xeGK35A&#10;hzIwVfZklGO9gEW8ysIYLyBJ18CuiThbB1UJeIoT4GXB/28ofwEAAP//AwBQSwECLQAUAAYACAAA&#10;ACEAtoM4kv4AAADhAQAAEwAAAAAAAAAAAAAAAAAAAAAAW0NvbnRlbnRfVHlwZXNdLnhtbFBLAQIt&#10;ABQABgAIAAAAIQA4/SH/1gAAAJQBAAALAAAAAAAAAAAAAAAAAC8BAABfcmVscy8ucmVsc1BLAQIt&#10;ABQABgAIAAAAIQAtFBAlVAIAAKIEAAAOAAAAAAAAAAAAAAAAAC4CAABkcnMvZTJvRG9jLnhtbFBL&#10;AQItABQABgAIAAAAIQCYY29Z4gAAAAsBAAAPAAAAAAAAAAAAAAAAAK4EAABkcnMvZG93bnJldi54&#10;bWxQSwUGAAAAAAQABADzAAAAvQUAAAAA&#10;"/>
            </w:pict>
          </mc:Fallback>
        </mc:AlternateContent>
      </w:r>
    </w:p>
    <w:p w14:paraId="179AC8F9" w14:textId="2536E999" w:rsidR="002247E1" w:rsidRDefault="005C1003" w:rsidP="00B93698">
      <w:pPr>
        <w:pStyle w:val="BodyText"/>
        <w:spacing w:before="1" w:line="249" w:lineRule="auto"/>
        <w:ind w:right="1203"/>
        <w:rPr>
          <w:rFonts w:ascii="Karla" w:hAnsi="Karla"/>
          <w:sz w:val="22"/>
          <w:szCs w:val="22"/>
        </w:rPr>
      </w:pPr>
      <w:r>
        <w:rPr>
          <w:rFonts w:ascii="Work Sans" w:hAnsi="Work Sans"/>
          <w:b/>
          <w:color w:val="FFFFFF" w:themeColor="background1"/>
          <w:sz w:val="28"/>
          <w:szCs w:val="28"/>
        </w:rPr>
        <w:t xml:space="preserve">Commitment </w:t>
      </w:r>
      <w:r w:rsidR="00D96D37">
        <w:rPr>
          <w:rFonts w:ascii="Work Sans" w:hAnsi="Work Sans"/>
          <w:b/>
          <w:color w:val="FFFFFF" w:themeColor="background1"/>
          <w:sz w:val="28"/>
          <w:szCs w:val="28"/>
        </w:rPr>
        <w:t xml:space="preserve">to Gender Equality </w:t>
      </w:r>
    </w:p>
    <w:p w14:paraId="07479A45" w14:textId="77777777" w:rsidR="002247E1" w:rsidRDefault="002247E1" w:rsidP="00B93698">
      <w:pPr>
        <w:pStyle w:val="BodyText"/>
        <w:spacing w:before="1" w:line="249" w:lineRule="auto"/>
        <w:ind w:right="1203"/>
        <w:rPr>
          <w:rFonts w:ascii="Karla" w:hAnsi="Karla"/>
          <w:sz w:val="22"/>
          <w:szCs w:val="22"/>
        </w:rPr>
      </w:pPr>
    </w:p>
    <w:p w14:paraId="20DBE11E" w14:textId="7C636EE2" w:rsidR="002247E1" w:rsidRPr="00204373" w:rsidRDefault="002346D1" w:rsidP="0092288C">
      <w:pPr>
        <w:pStyle w:val="BodyText"/>
        <w:spacing w:before="1" w:line="249" w:lineRule="auto"/>
        <w:ind w:right="-22"/>
        <w:jc w:val="both"/>
        <w:rPr>
          <w:rFonts w:ascii="Karla" w:hAnsi="Karla"/>
          <w:sz w:val="22"/>
          <w:szCs w:val="22"/>
        </w:rPr>
      </w:pPr>
      <w:r w:rsidRPr="002346D1">
        <w:rPr>
          <w:rFonts w:ascii="Karla" w:hAnsi="Karla"/>
          <w:sz w:val="22"/>
          <w:szCs w:val="22"/>
        </w:rPr>
        <w:t>Austin Health is committed to gender equality in the workplace. In developing our</w:t>
      </w:r>
      <w:r w:rsidRPr="002346D1">
        <w:rPr>
          <w:rFonts w:ascii="Trebuchet MS" w:eastAsiaTheme="minorHAnsi" w:hAnsi="Trebuchet MS" w:cs="Trebuchet MS"/>
          <w:color w:val="000000"/>
          <w:sz w:val="22"/>
          <w:szCs w:val="22"/>
          <w:lang w:val="en-AU"/>
        </w:rPr>
        <w:t xml:space="preserve"> </w:t>
      </w:r>
      <w:hyperlink r:id="rId13" w:history="1">
        <w:r w:rsidRPr="00AD21B2">
          <w:rPr>
            <w:rStyle w:val="Hyperlink"/>
            <w:rFonts w:ascii="Karla" w:eastAsiaTheme="minorHAnsi" w:hAnsi="Karla" w:cs="Trebuchet MS"/>
            <w:sz w:val="22"/>
            <w:szCs w:val="22"/>
            <w:lang w:val="en-AU"/>
          </w:rPr>
          <w:t xml:space="preserve">Gender </w:t>
        </w:r>
        <w:r w:rsidR="001622F7" w:rsidRPr="00AD21B2">
          <w:rPr>
            <w:rStyle w:val="Hyperlink"/>
            <w:rFonts w:ascii="Karla" w:hAnsi="Karla"/>
            <w:sz w:val="22"/>
            <w:szCs w:val="22"/>
          </w:rPr>
          <w:t>Equality Action Plan</w:t>
        </w:r>
      </w:hyperlink>
      <w:r w:rsidR="001622F7">
        <w:rPr>
          <w:color w:val="0461C1"/>
          <w:sz w:val="22"/>
          <w:szCs w:val="22"/>
        </w:rPr>
        <w:t xml:space="preserve"> </w:t>
      </w:r>
      <w:r w:rsidR="001622F7" w:rsidRPr="00204373">
        <w:rPr>
          <w:rFonts w:ascii="Karla" w:hAnsi="Karla"/>
          <w:sz w:val="22"/>
          <w:szCs w:val="22"/>
        </w:rPr>
        <w:t xml:space="preserve">we have been guided by the gender equality principles set out in the Gender Equality Act 2020 (Vic). We believe that everyone should live in a safe and equal society, have </w:t>
      </w:r>
      <w:r w:rsidRPr="00204373">
        <w:rPr>
          <w:rFonts w:ascii="Karla" w:hAnsi="Karla"/>
          <w:sz w:val="22"/>
          <w:szCs w:val="22"/>
        </w:rPr>
        <w:t>a</w:t>
      </w:r>
      <w:r w:rsidR="001622F7" w:rsidRPr="00204373">
        <w:rPr>
          <w:rFonts w:ascii="Karla" w:hAnsi="Karla"/>
          <w:sz w:val="22"/>
          <w:szCs w:val="22"/>
        </w:rPr>
        <w:t>ccess to equal power, resources and opportunities and be treated with dignity, respect, and fairness.</w:t>
      </w:r>
    </w:p>
    <w:p w14:paraId="7147271C" w14:textId="77777777" w:rsidR="002247E1" w:rsidRDefault="002247E1" w:rsidP="0092288C">
      <w:pPr>
        <w:pStyle w:val="BodyText"/>
        <w:spacing w:before="1" w:line="249" w:lineRule="auto"/>
        <w:ind w:right="-22"/>
        <w:jc w:val="both"/>
        <w:rPr>
          <w:color w:val="231F20"/>
          <w:sz w:val="22"/>
          <w:szCs w:val="22"/>
        </w:rPr>
      </w:pPr>
    </w:p>
    <w:p w14:paraId="06B097EB" w14:textId="77777777" w:rsidR="00B93698" w:rsidRPr="00EE2B16" w:rsidRDefault="000E7FEB" w:rsidP="0092288C">
      <w:pPr>
        <w:pStyle w:val="BodyText"/>
        <w:spacing w:before="1" w:line="249" w:lineRule="auto"/>
        <w:ind w:right="-22"/>
        <w:jc w:val="both"/>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324DC6A2" wp14:editId="14320796">
                <wp:simplePos x="0" y="0"/>
                <wp:positionH relativeFrom="column">
                  <wp:posOffset>-901700</wp:posOffset>
                </wp:positionH>
                <wp:positionV relativeFrom="paragraph">
                  <wp:posOffset>-47625</wp:posOffset>
                </wp:positionV>
                <wp:extent cx="7555865" cy="281305"/>
                <wp:effectExtent l="0" t="0" r="6985" b="4445"/>
                <wp:wrapNone/>
                <wp:docPr id="3" name="Rectangle 3"/>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60C05ED">
              <v:rect id="Rectangle 3" style="position:absolute;margin-left:-71pt;margin-top:-3.75pt;width:594.95pt;height:22.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6B31C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P9j&#10;+0/iAAAACwEAAA8AAABkcnMvZG93bnJldi54bWxMj8FOwzAQRO9I/IO1SNxau22alhCnQkiIA6gS&#10;LuK8id0kIl5HsZumfD3uCW6zmtHsm3w32Y6NZvCtIwmLuQBmqHK6pVrC5+FltgXmA5LGzpGRcDEe&#10;dsXtTY6Zdmf6MKMKNYsl5DOU0ITQZ5z7qjEW/dz1hqJ3dIPFEM+h5nrAcyy3HV8KkXKLLcUPDfbm&#10;uTHVtzpZCXjUb2qd7r9UL0aV/JSvl8P7Ssr7u+npEVgwU/gLwxU/okMRmUp3Iu1ZJ2G2SJZxTIhq&#10;swZ2TYhk8wCslLBKt8CLnP/fUPwCAAD//wMAUEsBAi0AFAAGAAgAAAAhALaDOJL+AAAA4QEAABMA&#10;AAAAAAAAAAAAAAAAAAAAAFtDb250ZW50X1R5cGVzXS54bWxQSwECLQAUAAYACAAAACEAOP0h/9YA&#10;AACUAQAACwAAAAAAAAAAAAAAAAAvAQAAX3JlbHMvLnJlbHNQSwECLQAUAAYACAAAACEAwmWk9HwC&#10;AABfBQAADgAAAAAAAAAAAAAAAAAuAgAAZHJzL2Uyb0RvYy54bWxQSwECLQAUAAYACAAAACEA/2P7&#10;T+IAAAALAQAADwAAAAAAAAAAAAAAAADWBAAAZHJzL2Rvd25yZXYueG1sUEsFBgAAAAAEAAQA8wAA&#10;AOUFAAAAAA==&#10;"/>
            </w:pict>
          </mc:Fallback>
        </mc:AlternateContent>
      </w:r>
      <w:r w:rsidR="00B93698" w:rsidRPr="00EE2B16">
        <w:rPr>
          <w:rFonts w:ascii="Work Sans" w:hAnsi="Work Sans"/>
          <w:b/>
          <w:color w:val="FFFFFF" w:themeColor="background1"/>
          <w:sz w:val="28"/>
          <w:szCs w:val="28"/>
        </w:rPr>
        <w:t>Position Purpose</w:t>
      </w:r>
    </w:p>
    <w:p w14:paraId="6B35D32A" w14:textId="65F7C78B" w:rsidR="00266163" w:rsidRPr="00504B86" w:rsidRDefault="00266163" w:rsidP="0092288C">
      <w:pPr>
        <w:tabs>
          <w:tab w:val="left" w:pos="0"/>
        </w:tabs>
        <w:spacing w:before="120" w:after="120"/>
        <w:ind w:right="-22"/>
        <w:jc w:val="both"/>
        <w:rPr>
          <w:rFonts w:ascii="Karla" w:hAnsi="Karla" w:cstheme="minorBidi"/>
        </w:rPr>
      </w:pPr>
      <w:r w:rsidRPr="00266163">
        <w:rPr>
          <w:rFonts w:ascii="Karla" w:hAnsi="Karla"/>
        </w:rPr>
        <w:t>The</w:t>
      </w:r>
      <w:r w:rsidRPr="00266163">
        <w:rPr>
          <w:rFonts w:ascii="Karla" w:hAnsi="Karla"/>
          <w:spacing w:val="-15"/>
        </w:rPr>
        <w:t xml:space="preserve"> </w:t>
      </w:r>
      <w:r w:rsidRPr="00266163">
        <w:rPr>
          <w:rFonts w:ascii="Karla" w:hAnsi="Karla"/>
          <w:spacing w:val="-13"/>
        </w:rPr>
        <w:t xml:space="preserve">ICYMHS </w:t>
      </w:r>
      <w:r w:rsidRPr="00266163">
        <w:rPr>
          <w:rFonts w:ascii="Karla" w:hAnsi="Karla"/>
        </w:rPr>
        <w:t>Crisis</w:t>
      </w:r>
      <w:r w:rsidRPr="00266163">
        <w:rPr>
          <w:rFonts w:ascii="Karla" w:hAnsi="Karla"/>
          <w:spacing w:val="-15"/>
        </w:rPr>
        <w:t xml:space="preserve"> </w:t>
      </w:r>
      <w:r w:rsidRPr="00266163">
        <w:rPr>
          <w:rFonts w:ascii="Karla" w:hAnsi="Karla"/>
        </w:rPr>
        <w:t>Assessment</w:t>
      </w:r>
      <w:r w:rsidRPr="00266163">
        <w:rPr>
          <w:rFonts w:ascii="Karla" w:hAnsi="Karla"/>
          <w:spacing w:val="-13"/>
        </w:rPr>
        <w:t xml:space="preserve"> </w:t>
      </w:r>
      <w:r w:rsidRPr="00266163">
        <w:rPr>
          <w:rFonts w:ascii="Karla" w:hAnsi="Karla"/>
        </w:rPr>
        <w:t>and</w:t>
      </w:r>
      <w:r w:rsidRPr="00266163">
        <w:rPr>
          <w:rFonts w:ascii="Karla" w:hAnsi="Karla"/>
          <w:spacing w:val="-13"/>
        </w:rPr>
        <w:t xml:space="preserve"> </w:t>
      </w:r>
      <w:r w:rsidRPr="00266163">
        <w:rPr>
          <w:rFonts w:ascii="Karla" w:hAnsi="Karla"/>
        </w:rPr>
        <w:t>Treatment</w:t>
      </w:r>
      <w:r w:rsidRPr="00266163">
        <w:rPr>
          <w:rFonts w:ascii="Karla" w:hAnsi="Karla"/>
          <w:spacing w:val="-13"/>
        </w:rPr>
        <w:t xml:space="preserve"> </w:t>
      </w:r>
      <w:r w:rsidRPr="00266163">
        <w:rPr>
          <w:rFonts w:ascii="Karla" w:hAnsi="Karla"/>
        </w:rPr>
        <w:t>Service</w:t>
      </w:r>
      <w:r w:rsidRPr="00266163">
        <w:rPr>
          <w:rFonts w:ascii="Karla" w:hAnsi="Karla"/>
          <w:spacing w:val="-15"/>
        </w:rPr>
        <w:t xml:space="preserve"> </w:t>
      </w:r>
      <w:r w:rsidRPr="00266163">
        <w:rPr>
          <w:rFonts w:ascii="Karla" w:hAnsi="Karla"/>
        </w:rPr>
        <w:t>(ICYMHS CATS)</w:t>
      </w:r>
      <w:r w:rsidRPr="00266163">
        <w:rPr>
          <w:rFonts w:ascii="Karla" w:hAnsi="Karla" w:cstheme="minorBidi"/>
        </w:rPr>
        <w:t xml:space="preserve"> </w:t>
      </w:r>
      <w:r w:rsidR="00D90B9E">
        <w:rPr>
          <w:rFonts w:ascii="Karla" w:hAnsi="Karla" w:cstheme="minorBidi"/>
        </w:rPr>
        <w:t xml:space="preserve">Team Leader </w:t>
      </w:r>
      <w:r w:rsidR="00504B86">
        <w:rPr>
          <w:rFonts w:ascii="Karla" w:hAnsi="Karla" w:cstheme="minorBidi"/>
        </w:rPr>
        <w:t>re</w:t>
      </w:r>
      <w:r w:rsidRPr="00266163">
        <w:rPr>
          <w:rFonts w:ascii="Karla" w:hAnsi="Karla" w:cstheme="minorBidi"/>
        </w:rPr>
        <w:t>ports to the Access Community &amp; Partnership Teams Program Manager and will work collaboratively with the broader Mental Health staff and teams</w:t>
      </w:r>
      <w:r w:rsidR="008D3578">
        <w:rPr>
          <w:rFonts w:ascii="Karla" w:hAnsi="Karla" w:cstheme="minorBidi"/>
        </w:rPr>
        <w:t xml:space="preserve"> within ICYMHS and the wider Mental Health Division</w:t>
      </w:r>
      <w:r w:rsidRPr="00266163">
        <w:rPr>
          <w:rFonts w:ascii="Karla" w:hAnsi="Karla" w:cstheme="minorBidi"/>
        </w:rPr>
        <w:t xml:space="preserve">.  </w:t>
      </w:r>
    </w:p>
    <w:p w14:paraId="0AF2D790" w14:textId="134A0D79" w:rsidR="00266163" w:rsidRPr="00266163" w:rsidRDefault="00266163" w:rsidP="0092288C">
      <w:pPr>
        <w:tabs>
          <w:tab w:val="left" w:pos="0"/>
        </w:tabs>
        <w:spacing w:before="120" w:after="120"/>
        <w:ind w:right="-22"/>
        <w:jc w:val="both"/>
        <w:rPr>
          <w:rFonts w:ascii="Karla" w:hAnsi="Karla" w:cstheme="minorBidi"/>
          <w:i/>
          <w:iCs/>
        </w:rPr>
      </w:pPr>
      <w:r w:rsidRPr="00266163">
        <w:rPr>
          <w:rFonts w:ascii="Karla" w:hAnsi="Karla" w:cstheme="minorBidi"/>
        </w:rPr>
        <w:t xml:space="preserve">Together with the Team’s Consultant and the Program Manager the Team leader has a strong leadership </w:t>
      </w:r>
      <w:r w:rsidR="008D3578" w:rsidRPr="00266163">
        <w:rPr>
          <w:rFonts w:ascii="Karla" w:hAnsi="Karla" w:cstheme="minorBidi"/>
        </w:rPr>
        <w:t>role in</w:t>
      </w:r>
      <w:r w:rsidRPr="00266163">
        <w:rPr>
          <w:rFonts w:ascii="Karla" w:hAnsi="Karla" w:cstheme="minorBidi"/>
        </w:rPr>
        <w:t xml:space="preserve"> ensuring the delivery of efficient and effective clinical and operational outcomes by the multidisciplinary team </w:t>
      </w:r>
      <w:r w:rsidR="00EA3519">
        <w:rPr>
          <w:rFonts w:ascii="Karla" w:hAnsi="Karla" w:cstheme="minorBidi"/>
        </w:rPr>
        <w:t>with</w:t>
      </w:r>
      <w:r w:rsidRPr="00266163">
        <w:rPr>
          <w:rFonts w:ascii="Karla" w:hAnsi="Karla" w:cstheme="minorBidi"/>
        </w:rPr>
        <w:t xml:space="preserve"> responsive</w:t>
      </w:r>
      <w:r w:rsidR="00FF6959">
        <w:rPr>
          <w:rFonts w:ascii="Karla" w:hAnsi="Karla" w:cstheme="minorBidi"/>
        </w:rPr>
        <w:t xml:space="preserve"> and timely</w:t>
      </w:r>
      <w:r w:rsidRPr="00266163">
        <w:rPr>
          <w:rFonts w:ascii="Karla" w:hAnsi="Karla" w:cstheme="minorBidi"/>
        </w:rPr>
        <w:t xml:space="preserve"> referrals and throughput  in order to optimise the delivery of services to its client population. </w:t>
      </w:r>
    </w:p>
    <w:p w14:paraId="671B9EF8" w14:textId="77777777" w:rsidR="00506F17" w:rsidRDefault="00266163" w:rsidP="0092288C">
      <w:pPr>
        <w:pStyle w:val="BodyText"/>
        <w:tabs>
          <w:tab w:val="left" w:pos="0"/>
        </w:tabs>
        <w:spacing w:before="120" w:after="120"/>
        <w:ind w:right="-22"/>
        <w:jc w:val="both"/>
        <w:rPr>
          <w:rFonts w:ascii="Karla" w:hAnsi="Karla"/>
          <w:spacing w:val="-8"/>
          <w:sz w:val="22"/>
          <w:szCs w:val="22"/>
        </w:rPr>
      </w:pPr>
      <w:r w:rsidRPr="00266163">
        <w:rPr>
          <w:rFonts w:ascii="Karla" w:hAnsi="Karla"/>
          <w:sz w:val="22"/>
          <w:szCs w:val="22"/>
        </w:rPr>
        <w:t>The ICYMHS CATS team will be expected to</w:t>
      </w:r>
      <w:r w:rsidRPr="00266163">
        <w:rPr>
          <w:rFonts w:ascii="Karla" w:hAnsi="Karla"/>
          <w:spacing w:val="-8"/>
          <w:sz w:val="22"/>
          <w:szCs w:val="22"/>
        </w:rPr>
        <w:t xml:space="preserve"> </w:t>
      </w:r>
      <w:r w:rsidRPr="00266163">
        <w:rPr>
          <w:rFonts w:ascii="Karla" w:hAnsi="Karla"/>
          <w:sz w:val="22"/>
          <w:szCs w:val="22"/>
        </w:rPr>
        <w:t>utilise</w:t>
      </w:r>
      <w:r w:rsidRPr="00266163">
        <w:rPr>
          <w:rFonts w:ascii="Karla" w:hAnsi="Karla"/>
          <w:spacing w:val="-10"/>
          <w:sz w:val="22"/>
          <w:szCs w:val="22"/>
        </w:rPr>
        <w:t xml:space="preserve"> </w:t>
      </w:r>
      <w:r w:rsidRPr="00266163">
        <w:rPr>
          <w:rFonts w:ascii="Karla" w:hAnsi="Karla"/>
          <w:sz w:val="22"/>
          <w:szCs w:val="22"/>
        </w:rPr>
        <w:t>a</w:t>
      </w:r>
      <w:r w:rsidRPr="00266163">
        <w:rPr>
          <w:rFonts w:ascii="Karla" w:hAnsi="Karla"/>
          <w:spacing w:val="-6"/>
          <w:sz w:val="22"/>
          <w:szCs w:val="22"/>
        </w:rPr>
        <w:t xml:space="preserve"> </w:t>
      </w:r>
      <w:r w:rsidRPr="00266163">
        <w:rPr>
          <w:rFonts w:ascii="Karla" w:hAnsi="Karla"/>
          <w:sz w:val="22"/>
          <w:szCs w:val="22"/>
        </w:rPr>
        <w:t>recovery</w:t>
      </w:r>
      <w:r w:rsidRPr="00266163">
        <w:rPr>
          <w:rFonts w:ascii="Karla" w:hAnsi="Karla"/>
          <w:spacing w:val="-8"/>
          <w:sz w:val="22"/>
          <w:szCs w:val="22"/>
        </w:rPr>
        <w:t xml:space="preserve"> </w:t>
      </w:r>
      <w:r w:rsidRPr="00266163">
        <w:rPr>
          <w:rFonts w:ascii="Karla" w:hAnsi="Karla"/>
          <w:sz w:val="22"/>
          <w:szCs w:val="22"/>
        </w:rPr>
        <w:t>approach</w:t>
      </w:r>
      <w:r w:rsidRPr="00266163">
        <w:rPr>
          <w:rFonts w:ascii="Karla" w:hAnsi="Karla"/>
          <w:spacing w:val="-8"/>
          <w:sz w:val="22"/>
          <w:szCs w:val="22"/>
        </w:rPr>
        <w:t xml:space="preserve"> </w:t>
      </w:r>
      <w:r w:rsidRPr="00266163">
        <w:rPr>
          <w:rFonts w:ascii="Karla" w:hAnsi="Karla"/>
          <w:sz w:val="22"/>
          <w:szCs w:val="22"/>
        </w:rPr>
        <w:t>in</w:t>
      </w:r>
      <w:r w:rsidRPr="00266163">
        <w:rPr>
          <w:rFonts w:ascii="Karla" w:hAnsi="Karla"/>
          <w:spacing w:val="-8"/>
          <w:sz w:val="22"/>
          <w:szCs w:val="22"/>
        </w:rPr>
        <w:t xml:space="preserve"> </w:t>
      </w:r>
      <w:r w:rsidRPr="00266163">
        <w:rPr>
          <w:rFonts w:ascii="Karla" w:hAnsi="Karla"/>
          <w:sz w:val="22"/>
          <w:szCs w:val="22"/>
        </w:rPr>
        <w:t>their</w:t>
      </w:r>
      <w:r w:rsidRPr="00266163">
        <w:rPr>
          <w:rFonts w:ascii="Karla" w:hAnsi="Karla"/>
          <w:spacing w:val="-9"/>
          <w:sz w:val="22"/>
          <w:szCs w:val="22"/>
        </w:rPr>
        <w:t xml:space="preserve"> </w:t>
      </w:r>
      <w:r w:rsidRPr="00266163">
        <w:rPr>
          <w:rFonts w:ascii="Karla" w:hAnsi="Karla"/>
          <w:sz w:val="22"/>
          <w:szCs w:val="22"/>
        </w:rPr>
        <w:t>work</w:t>
      </w:r>
      <w:r w:rsidRPr="00266163">
        <w:rPr>
          <w:rFonts w:ascii="Karla" w:hAnsi="Karla"/>
          <w:spacing w:val="-9"/>
          <w:sz w:val="22"/>
          <w:szCs w:val="22"/>
        </w:rPr>
        <w:t xml:space="preserve"> </w:t>
      </w:r>
      <w:r w:rsidRPr="00266163">
        <w:rPr>
          <w:rFonts w:ascii="Karla" w:hAnsi="Karla"/>
          <w:sz w:val="22"/>
          <w:szCs w:val="22"/>
        </w:rPr>
        <w:t>and</w:t>
      </w:r>
      <w:r w:rsidRPr="00266163">
        <w:rPr>
          <w:rFonts w:ascii="Karla" w:hAnsi="Karla"/>
          <w:spacing w:val="-8"/>
          <w:sz w:val="22"/>
          <w:szCs w:val="22"/>
        </w:rPr>
        <w:t xml:space="preserve"> </w:t>
      </w:r>
      <w:r w:rsidRPr="00266163">
        <w:rPr>
          <w:rFonts w:ascii="Karla" w:hAnsi="Karla"/>
          <w:sz w:val="22"/>
          <w:szCs w:val="22"/>
        </w:rPr>
        <w:t>will</w:t>
      </w:r>
      <w:r w:rsidRPr="00266163">
        <w:rPr>
          <w:rFonts w:ascii="Karla" w:hAnsi="Karla"/>
          <w:spacing w:val="-8"/>
          <w:sz w:val="22"/>
          <w:szCs w:val="22"/>
        </w:rPr>
        <w:t xml:space="preserve"> </w:t>
      </w:r>
      <w:r w:rsidRPr="00266163">
        <w:rPr>
          <w:rFonts w:ascii="Karla" w:hAnsi="Karla"/>
          <w:sz w:val="22"/>
          <w:szCs w:val="22"/>
        </w:rPr>
        <w:t>develop and</w:t>
      </w:r>
      <w:r w:rsidRPr="00266163">
        <w:rPr>
          <w:rFonts w:ascii="Karla" w:hAnsi="Karla"/>
          <w:spacing w:val="-6"/>
          <w:sz w:val="22"/>
          <w:szCs w:val="22"/>
        </w:rPr>
        <w:t xml:space="preserve"> </w:t>
      </w:r>
      <w:r w:rsidRPr="00266163">
        <w:rPr>
          <w:rFonts w:ascii="Karla" w:hAnsi="Karla"/>
          <w:sz w:val="22"/>
          <w:szCs w:val="22"/>
        </w:rPr>
        <w:t>draw</w:t>
      </w:r>
      <w:r w:rsidRPr="00266163">
        <w:rPr>
          <w:rFonts w:ascii="Karla" w:hAnsi="Karla"/>
          <w:spacing w:val="-7"/>
          <w:sz w:val="22"/>
          <w:szCs w:val="22"/>
        </w:rPr>
        <w:t xml:space="preserve"> </w:t>
      </w:r>
      <w:r w:rsidRPr="00266163">
        <w:rPr>
          <w:rFonts w:ascii="Karla" w:hAnsi="Karla"/>
          <w:sz w:val="22"/>
          <w:szCs w:val="22"/>
        </w:rPr>
        <w:t>on</w:t>
      </w:r>
      <w:r w:rsidRPr="00266163">
        <w:rPr>
          <w:rFonts w:ascii="Karla" w:hAnsi="Karla"/>
          <w:spacing w:val="-9"/>
          <w:sz w:val="22"/>
          <w:szCs w:val="22"/>
        </w:rPr>
        <w:t xml:space="preserve"> </w:t>
      </w:r>
      <w:r w:rsidRPr="00266163">
        <w:rPr>
          <w:rFonts w:ascii="Karla" w:hAnsi="Karla"/>
          <w:sz w:val="22"/>
          <w:szCs w:val="22"/>
        </w:rPr>
        <w:t>the resources</w:t>
      </w:r>
      <w:r w:rsidRPr="00266163">
        <w:rPr>
          <w:rFonts w:ascii="Karla" w:hAnsi="Karla"/>
          <w:spacing w:val="-8"/>
          <w:sz w:val="22"/>
          <w:szCs w:val="22"/>
        </w:rPr>
        <w:t xml:space="preserve"> </w:t>
      </w:r>
      <w:r w:rsidRPr="00266163">
        <w:rPr>
          <w:rFonts w:ascii="Karla" w:hAnsi="Karla"/>
          <w:sz w:val="22"/>
          <w:szCs w:val="22"/>
        </w:rPr>
        <w:t>of</w:t>
      </w:r>
      <w:r w:rsidRPr="00266163">
        <w:rPr>
          <w:rFonts w:ascii="Karla" w:hAnsi="Karla"/>
          <w:spacing w:val="-6"/>
          <w:sz w:val="22"/>
          <w:szCs w:val="22"/>
        </w:rPr>
        <w:t xml:space="preserve"> </w:t>
      </w:r>
      <w:r w:rsidRPr="00266163">
        <w:rPr>
          <w:rFonts w:ascii="Karla" w:hAnsi="Karla"/>
          <w:sz w:val="22"/>
          <w:szCs w:val="22"/>
        </w:rPr>
        <w:t>people</w:t>
      </w:r>
      <w:r w:rsidRPr="00266163">
        <w:rPr>
          <w:rFonts w:ascii="Karla" w:hAnsi="Karla"/>
          <w:spacing w:val="-7"/>
          <w:sz w:val="22"/>
          <w:szCs w:val="22"/>
        </w:rPr>
        <w:t xml:space="preserve"> </w:t>
      </w:r>
      <w:r w:rsidRPr="00266163">
        <w:rPr>
          <w:rFonts w:ascii="Karla" w:hAnsi="Karla"/>
          <w:sz w:val="22"/>
          <w:szCs w:val="22"/>
        </w:rPr>
        <w:t>with</w:t>
      </w:r>
      <w:r w:rsidRPr="00266163">
        <w:rPr>
          <w:rFonts w:ascii="Karla" w:hAnsi="Karla"/>
          <w:spacing w:val="-8"/>
          <w:sz w:val="22"/>
          <w:szCs w:val="22"/>
        </w:rPr>
        <w:t xml:space="preserve"> </w:t>
      </w:r>
      <w:r w:rsidRPr="00266163">
        <w:rPr>
          <w:rFonts w:ascii="Karla" w:hAnsi="Karla"/>
          <w:sz w:val="22"/>
          <w:szCs w:val="22"/>
        </w:rPr>
        <w:t>a</w:t>
      </w:r>
      <w:r w:rsidRPr="00266163">
        <w:rPr>
          <w:rFonts w:ascii="Karla" w:hAnsi="Karla"/>
          <w:spacing w:val="-8"/>
          <w:sz w:val="22"/>
          <w:szCs w:val="22"/>
        </w:rPr>
        <w:t xml:space="preserve"> </w:t>
      </w:r>
      <w:r w:rsidRPr="00266163">
        <w:rPr>
          <w:rFonts w:ascii="Karla" w:hAnsi="Karla"/>
          <w:sz w:val="22"/>
          <w:szCs w:val="22"/>
        </w:rPr>
        <w:t>lived</w:t>
      </w:r>
      <w:r w:rsidRPr="00266163">
        <w:rPr>
          <w:rFonts w:ascii="Karla" w:hAnsi="Karla"/>
          <w:spacing w:val="-8"/>
          <w:sz w:val="22"/>
          <w:szCs w:val="22"/>
        </w:rPr>
        <w:t xml:space="preserve"> </w:t>
      </w:r>
      <w:r w:rsidRPr="00266163">
        <w:rPr>
          <w:rFonts w:ascii="Karla" w:hAnsi="Karla"/>
          <w:sz w:val="22"/>
          <w:szCs w:val="22"/>
        </w:rPr>
        <w:t>experience</w:t>
      </w:r>
      <w:r w:rsidRPr="00266163">
        <w:rPr>
          <w:rFonts w:ascii="Karla" w:hAnsi="Karla"/>
          <w:spacing w:val="-8"/>
          <w:sz w:val="22"/>
          <w:szCs w:val="22"/>
        </w:rPr>
        <w:t xml:space="preserve"> </w:t>
      </w:r>
      <w:r w:rsidRPr="00266163">
        <w:rPr>
          <w:rFonts w:ascii="Karla" w:hAnsi="Karla"/>
          <w:sz w:val="22"/>
          <w:szCs w:val="22"/>
        </w:rPr>
        <w:t>of</w:t>
      </w:r>
      <w:r w:rsidRPr="00266163">
        <w:rPr>
          <w:rFonts w:ascii="Karla" w:hAnsi="Karla"/>
          <w:spacing w:val="-6"/>
          <w:sz w:val="22"/>
          <w:szCs w:val="22"/>
        </w:rPr>
        <w:t xml:space="preserve"> </w:t>
      </w:r>
      <w:r w:rsidRPr="00266163">
        <w:rPr>
          <w:rFonts w:ascii="Karla" w:hAnsi="Karla"/>
          <w:sz w:val="22"/>
          <w:szCs w:val="22"/>
        </w:rPr>
        <w:t>mental</w:t>
      </w:r>
      <w:r w:rsidRPr="00266163">
        <w:rPr>
          <w:rFonts w:ascii="Karla" w:hAnsi="Karla"/>
          <w:spacing w:val="-9"/>
          <w:sz w:val="22"/>
          <w:szCs w:val="22"/>
        </w:rPr>
        <w:t xml:space="preserve"> </w:t>
      </w:r>
      <w:r w:rsidRPr="00266163">
        <w:rPr>
          <w:rFonts w:ascii="Karla" w:hAnsi="Karla"/>
          <w:sz w:val="22"/>
          <w:szCs w:val="22"/>
        </w:rPr>
        <w:t>illness.</w:t>
      </w:r>
      <w:r w:rsidRPr="00266163">
        <w:rPr>
          <w:rFonts w:ascii="Karla" w:hAnsi="Karla"/>
          <w:spacing w:val="-8"/>
          <w:sz w:val="22"/>
          <w:szCs w:val="22"/>
        </w:rPr>
        <w:t xml:space="preserve"> </w:t>
      </w:r>
    </w:p>
    <w:p w14:paraId="50EF3ED4" w14:textId="265D5F3E" w:rsidR="00B93698" w:rsidRDefault="00266163" w:rsidP="0092288C">
      <w:pPr>
        <w:pStyle w:val="BodyText"/>
        <w:tabs>
          <w:tab w:val="left" w:pos="0"/>
        </w:tabs>
        <w:spacing w:before="120" w:after="120"/>
        <w:ind w:right="-22"/>
        <w:jc w:val="both"/>
        <w:rPr>
          <w:sz w:val="22"/>
          <w:szCs w:val="22"/>
        </w:rPr>
      </w:pPr>
      <w:r w:rsidRPr="00266163">
        <w:rPr>
          <w:rFonts w:ascii="Karla" w:hAnsi="Karla"/>
          <w:sz w:val="22"/>
          <w:szCs w:val="22"/>
        </w:rPr>
        <w:t>Staff</w:t>
      </w:r>
      <w:r w:rsidRPr="00266163">
        <w:rPr>
          <w:rFonts w:ascii="Karla" w:hAnsi="Karla"/>
          <w:spacing w:val="-6"/>
          <w:sz w:val="22"/>
          <w:szCs w:val="22"/>
        </w:rPr>
        <w:t xml:space="preserve"> </w:t>
      </w:r>
      <w:r w:rsidRPr="00266163">
        <w:rPr>
          <w:rFonts w:ascii="Karla" w:hAnsi="Karla"/>
          <w:sz w:val="22"/>
          <w:szCs w:val="22"/>
        </w:rPr>
        <w:t>will</w:t>
      </w:r>
      <w:r w:rsidRPr="00266163">
        <w:rPr>
          <w:rFonts w:ascii="Karla" w:hAnsi="Karla"/>
          <w:spacing w:val="-6"/>
          <w:sz w:val="22"/>
          <w:szCs w:val="22"/>
        </w:rPr>
        <w:t xml:space="preserve"> </w:t>
      </w:r>
      <w:r w:rsidRPr="00266163">
        <w:rPr>
          <w:rFonts w:ascii="Karla" w:hAnsi="Karla"/>
          <w:sz w:val="22"/>
          <w:szCs w:val="22"/>
        </w:rPr>
        <w:t>communicate</w:t>
      </w:r>
      <w:r w:rsidRPr="00266163">
        <w:rPr>
          <w:rFonts w:ascii="Karla" w:hAnsi="Karla"/>
          <w:spacing w:val="-10"/>
          <w:sz w:val="22"/>
          <w:szCs w:val="22"/>
        </w:rPr>
        <w:t xml:space="preserve"> </w:t>
      </w:r>
      <w:r w:rsidRPr="00266163">
        <w:rPr>
          <w:rFonts w:ascii="Karla" w:hAnsi="Karla"/>
          <w:sz w:val="22"/>
          <w:szCs w:val="22"/>
        </w:rPr>
        <w:t>using recovery language that fosters self-determination, and hope, is person centred, goal directed and focuses on personal</w:t>
      </w:r>
      <w:r w:rsidRPr="00266163">
        <w:rPr>
          <w:rFonts w:ascii="Karla" w:hAnsi="Karla"/>
          <w:spacing w:val="-19"/>
          <w:sz w:val="22"/>
          <w:szCs w:val="22"/>
        </w:rPr>
        <w:t xml:space="preserve"> </w:t>
      </w:r>
      <w:r w:rsidRPr="00266163">
        <w:rPr>
          <w:rFonts w:ascii="Karla" w:hAnsi="Karla"/>
          <w:sz w:val="22"/>
          <w:szCs w:val="22"/>
        </w:rPr>
        <w:t>strengths.</w:t>
      </w:r>
    </w:p>
    <w:p w14:paraId="054A3053" w14:textId="553211A8" w:rsidR="00B93698" w:rsidRDefault="00266163" w:rsidP="0092288C">
      <w:pPr>
        <w:pStyle w:val="BodyText"/>
        <w:spacing w:before="1" w:line="249" w:lineRule="auto"/>
        <w:ind w:right="-22"/>
        <w:jc w:val="both"/>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3" behindDoc="1" locked="0" layoutInCell="1" allowOverlap="1" wp14:anchorId="1F8C2EAD" wp14:editId="6B4270FB">
                <wp:simplePos x="0" y="0"/>
                <wp:positionH relativeFrom="column">
                  <wp:posOffset>-938276</wp:posOffset>
                </wp:positionH>
                <wp:positionV relativeFrom="paragraph">
                  <wp:posOffset>140716</wp:posOffset>
                </wp:positionV>
                <wp:extent cx="7555865" cy="281305"/>
                <wp:effectExtent l="0" t="0" r="6985" b="4445"/>
                <wp:wrapNone/>
                <wp:docPr id="7" name="Rectangle 7"/>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5BB96AB9">
              <v:rect id="Rectangle 7" style="position:absolute;margin-left:-73.9pt;margin-top:11.1pt;width:594.95pt;height:22.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236B04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Mqs&#10;wo3hAAAACwEAAA8AAABkcnMvZG93bnJldi54bWxMj0FLxDAUhO+C/yE8wdtu0tqtUvu6iCAeFMGs&#10;eH5tsm2xSUqT7Xb99WZP7nGYYeabcruYgc168r2zCMlaANO2caq3LcLX7mX1AMwHsooGZzXCSXvY&#10;VtdXJRXKHe2nnmVoWSyxviCELoSx4Nw3nTbk127UNnp7NxkKUU4tVxMdY7kZeCpEzg31Ni50NOrn&#10;Tjc/8mAQaK/e5Cb/+JajmGX2W7+edu93iLc3y9MjsKCX8B+GM35Ehyoy1e5glWcDwirJ7iN7QEjT&#10;FNg5IbI0AVYj5PkGeFXyyw/VHwAAAP//AwBQSwECLQAUAAYACAAAACEAtoM4kv4AAADhAQAAEwAA&#10;AAAAAAAAAAAAAAAAAAAAW0NvbnRlbnRfVHlwZXNdLnhtbFBLAQItABQABgAIAAAAIQA4/SH/1gAA&#10;AJQBAAALAAAAAAAAAAAAAAAAAC8BAABfcmVscy8ucmVsc1BLAQItABQABgAIAAAAIQDCZaT0fAIA&#10;AF8FAAAOAAAAAAAAAAAAAAAAAC4CAABkcnMvZTJvRG9jLnhtbFBLAQItABQABgAIAAAAIQDKrMKN&#10;4QAAAAsBAAAPAAAAAAAAAAAAAAAAANYEAABkcnMvZG93bnJldi54bWxQSwUGAAAAAAQABADzAAAA&#10;5AUAAAAA&#10;"/>
            </w:pict>
          </mc:Fallback>
        </mc:AlternateContent>
      </w:r>
    </w:p>
    <w:p w14:paraId="4DB139F2" w14:textId="523E5E74" w:rsidR="003F4983" w:rsidRDefault="00B93698" w:rsidP="0092288C">
      <w:pPr>
        <w:pStyle w:val="BodyText"/>
        <w:spacing w:before="1" w:line="249" w:lineRule="auto"/>
        <w:ind w:right="-22"/>
        <w:jc w:val="both"/>
        <w:rPr>
          <w:sz w:val="22"/>
          <w:szCs w:val="22"/>
        </w:rPr>
      </w:pPr>
      <w:r w:rsidRPr="00EE2B16">
        <w:rPr>
          <w:rFonts w:ascii="Work Sans" w:hAnsi="Work Sans"/>
          <w:b/>
          <w:color w:val="FFFFFF" w:themeColor="background1"/>
          <w:sz w:val="28"/>
          <w:szCs w:val="28"/>
        </w:rPr>
        <w:t>A</w:t>
      </w:r>
      <w:r w:rsidR="003D3526" w:rsidRPr="00EE2B16">
        <w:rPr>
          <w:rFonts w:ascii="Work Sans" w:hAnsi="Work Sans"/>
          <w:b/>
          <w:color w:val="FFFFFF" w:themeColor="background1"/>
          <w:sz w:val="28"/>
          <w:szCs w:val="28"/>
        </w:rPr>
        <w:t>bout</w:t>
      </w:r>
      <w:r w:rsidR="00266163">
        <w:rPr>
          <w:rFonts w:ascii="Work Sans" w:hAnsi="Work Sans"/>
          <w:b/>
          <w:color w:val="FFFFFF" w:themeColor="background1"/>
          <w:sz w:val="28"/>
          <w:szCs w:val="28"/>
        </w:rPr>
        <w:t xml:space="preserve"> the Mental Health Division</w:t>
      </w:r>
    </w:p>
    <w:p w14:paraId="2308E470" w14:textId="77777777" w:rsidR="003F4983" w:rsidRDefault="003F4983" w:rsidP="0092288C">
      <w:pPr>
        <w:pStyle w:val="Default"/>
        <w:ind w:right="-22"/>
        <w:jc w:val="both"/>
        <w:rPr>
          <w:color w:val="auto"/>
          <w:sz w:val="22"/>
          <w:szCs w:val="22"/>
        </w:rPr>
      </w:pPr>
    </w:p>
    <w:p w14:paraId="55834FF4" w14:textId="13A9243A" w:rsidR="000605B0" w:rsidRPr="00AA203C" w:rsidRDefault="000C7717" w:rsidP="4C170C7B">
      <w:pPr>
        <w:pStyle w:val="Default"/>
        <w:spacing w:before="120" w:after="120"/>
        <w:ind w:right="-22"/>
        <w:jc w:val="both"/>
        <w:rPr>
          <w:rFonts w:ascii="Karla" w:hAnsi="Karla"/>
          <w:color w:val="221F1F"/>
          <w:sz w:val="22"/>
          <w:szCs w:val="22"/>
          <w:lang w:val="en-US"/>
        </w:rPr>
      </w:pPr>
      <w:r w:rsidRPr="4C170C7B">
        <w:rPr>
          <w:rFonts w:ascii="Karla" w:hAnsi="Karla"/>
          <w:color w:val="auto"/>
          <w:sz w:val="22"/>
          <w:szCs w:val="22"/>
          <w:lang w:val="en-US"/>
        </w:rPr>
        <w:t xml:space="preserve">The Mental </w:t>
      </w:r>
      <w:r w:rsidR="000605B0" w:rsidRPr="4C170C7B">
        <w:rPr>
          <w:rFonts w:ascii="Karla" w:hAnsi="Karla"/>
          <w:color w:val="221F1F"/>
          <w:sz w:val="22"/>
          <w:szCs w:val="22"/>
          <w:lang w:val="en-US"/>
        </w:rPr>
        <w:t>Health Division provides care and services through a comprehensive range of teams to meet the needs of mental health consumers and carers throughout</w:t>
      </w:r>
      <w:r w:rsidR="000605B0" w:rsidRPr="4C170C7B">
        <w:rPr>
          <w:rFonts w:ascii="Karla" w:hAnsi="Karla"/>
          <w:sz w:val="22"/>
          <w:szCs w:val="22"/>
          <w:lang w:val="en-US"/>
        </w:rPr>
        <w:t xml:space="preserve"> </w:t>
      </w:r>
      <w:r w:rsidR="000605B0" w:rsidRPr="4C170C7B">
        <w:rPr>
          <w:rFonts w:ascii="Karla" w:hAnsi="Karla"/>
          <w:color w:val="221F1F"/>
          <w:sz w:val="22"/>
          <w:szCs w:val="22"/>
          <w:lang w:val="en-US"/>
        </w:rPr>
        <w:t>Victoria. Services are located across Austin Health campuses and in the community.</w:t>
      </w:r>
    </w:p>
    <w:p w14:paraId="2B8F3327" w14:textId="17E86EDF" w:rsidR="002B4F8C" w:rsidRPr="00AA203C" w:rsidRDefault="002B4F8C" w:rsidP="4C170C7B">
      <w:pPr>
        <w:pStyle w:val="Default"/>
        <w:spacing w:before="120" w:after="120"/>
        <w:ind w:right="-22"/>
        <w:jc w:val="both"/>
        <w:rPr>
          <w:rFonts w:ascii="Karla" w:hAnsi="Karla"/>
          <w:sz w:val="22"/>
          <w:szCs w:val="22"/>
          <w:lang w:val="en-US"/>
        </w:rPr>
      </w:pPr>
      <w:r w:rsidRPr="4C170C7B">
        <w:rPr>
          <w:rFonts w:ascii="Karla" w:hAnsi="Karla"/>
          <w:color w:val="221F1F"/>
          <w:sz w:val="22"/>
          <w:szCs w:val="22"/>
          <w:lang w:val="en-US"/>
        </w:rPr>
        <w:t>All mental health services work within a clinical framework that promotes recovery oriented</w:t>
      </w:r>
      <w:r w:rsidRPr="4C170C7B">
        <w:rPr>
          <w:rFonts w:ascii="Karla" w:hAnsi="Karla"/>
          <w:color w:val="221F1F"/>
          <w:spacing w:val="-12"/>
          <w:sz w:val="22"/>
          <w:szCs w:val="22"/>
          <w:lang w:val="en-US"/>
        </w:rPr>
        <w:t xml:space="preserve"> </w:t>
      </w:r>
      <w:r w:rsidRPr="4C170C7B">
        <w:rPr>
          <w:rFonts w:ascii="Karla" w:hAnsi="Karla"/>
          <w:color w:val="221F1F"/>
          <w:sz w:val="22"/>
          <w:szCs w:val="22"/>
          <w:lang w:val="en-US"/>
        </w:rPr>
        <w:t>practice</w:t>
      </w:r>
      <w:r w:rsidRPr="4C170C7B">
        <w:rPr>
          <w:rFonts w:ascii="Karla" w:hAnsi="Karla"/>
          <w:color w:val="221F1F"/>
          <w:spacing w:val="-13"/>
          <w:sz w:val="22"/>
          <w:szCs w:val="22"/>
          <w:lang w:val="en-US"/>
        </w:rPr>
        <w:t xml:space="preserve"> </w:t>
      </w:r>
      <w:r w:rsidRPr="4C170C7B">
        <w:rPr>
          <w:rFonts w:ascii="Karla" w:hAnsi="Karla"/>
          <w:color w:val="221F1F"/>
          <w:sz w:val="22"/>
          <w:szCs w:val="22"/>
          <w:lang w:val="en-US"/>
        </w:rPr>
        <w:t>and</w:t>
      </w:r>
      <w:r w:rsidRPr="4C170C7B">
        <w:rPr>
          <w:rFonts w:ascii="Karla" w:hAnsi="Karla"/>
          <w:color w:val="221F1F"/>
          <w:spacing w:val="-10"/>
          <w:sz w:val="22"/>
          <w:szCs w:val="22"/>
          <w:lang w:val="en-US"/>
        </w:rPr>
        <w:t xml:space="preserve"> </w:t>
      </w:r>
      <w:r w:rsidRPr="4C170C7B">
        <w:rPr>
          <w:rFonts w:ascii="Karla" w:hAnsi="Karla"/>
          <w:color w:val="221F1F"/>
          <w:sz w:val="22"/>
          <w:szCs w:val="22"/>
          <w:lang w:val="en-US"/>
        </w:rPr>
        <w:t>supported</w:t>
      </w:r>
      <w:r w:rsidRPr="4C170C7B">
        <w:rPr>
          <w:rFonts w:ascii="Karla" w:hAnsi="Karla"/>
          <w:color w:val="221F1F"/>
          <w:spacing w:val="-12"/>
          <w:sz w:val="22"/>
          <w:szCs w:val="22"/>
          <w:lang w:val="en-US"/>
        </w:rPr>
        <w:t xml:space="preserve"> </w:t>
      </w:r>
      <w:r w:rsidRPr="4C170C7B">
        <w:rPr>
          <w:rFonts w:ascii="Karla" w:hAnsi="Karla"/>
          <w:color w:val="221F1F"/>
          <w:sz w:val="22"/>
          <w:szCs w:val="22"/>
          <w:lang w:val="en-US"/>
        </w:rPr>
        <w:t>decision</w:t>
      </w:r>
      <w:r w:rsidRPr="4C170C7B">
        <w:rPr>
          <w:rFonts w:ascii="Karla" w:hAnsi="Karla"/>
          <w:color w:val="221F1F"/>
          <w:spacing w:val="-12"/>
          <w:sz w:val="22"/>
          <w:szCs w:val="22"/>
          <w:lang w:val="en-US"/>
        </w:rPr>
        <w:t xml:space="preserve"> </w:t>
      </w:r>
      <w:r w:rsidRPr="4C170C7B">
        <w:rPr>
          <w:rFonts w:ascii="Karla" w:hAnsi="Karla"/>
          <w:color w:val="221F1F"/>
          <w:sz w:val="22"/>
          <w:szCs w:val="22"/>
          <w:lang w:val="en-US"/>
        </w:rPr>
        <w:t>making.</w:t>
      </w:r>
      <w:r w:rsidRPr="4C170C7B">
        <w:rPr>
          <w:rFonts w:ascii="Karla" w:hAnsi="Karla"/>
          <w:color w:val="221F1F"/>
          <w:spacing w:val="30"/>
          <w:sz w:val="22"/>
          <w:szCs w:val="22"/>
          <w:lang w:val="en-US"/>
        </w:rPr>
        <w:t xml:space="preserve"> </w:t>
      </w:r>
      <w:r w:rsidRPr="4C170C7B">
        <w:rPr>
          <w:rFonts w:ascii="Karla" w:hAnsi="Karla"/>
          <w:color w:val="221F1F"/>
          <w:sz w:val="22"/>
          <w:szCs w:val="22"/>
          <w:lang w:val="en-US"/>
        </w:rPr>
        <w:t>This</w:t>
      </w:r>
      <w:r w:rsidRPr="4C170C7B">
        <w:rPr>
          <w:rFonts w:ascii="Karla" w:hAnsi="Karla"/>
          <w:color w:val="221F1F"/>
          <w:spacing w:val="-13"/>
          <w:sz w:val="22"/>
          <w:szCs w:val="22"/>
          <w:lang w:val="en-US"/>
        </w:rPr>
        <w:t xml:space="preserve"> </w:t>
      </w:r>
      <w:r w:rsidRPr="4C170C7B">
        <w:rPr>
          <w:rFonts w:ascii="Karla" w:hAnsi="Karla"/>
          <w:color w:val="221F1F"/>
          <w:sz w:val="22"/>
          <w:szCs w:val="22"/>
          <w:lang w:val="en-US"/>
        </w:rPr>
        <w:t>approach</w:t>
      </w:r>
      <w:r w:rsidRPr="4C170C7B">
        <w:rPr>
          <w:rFonts w:ascii="Karla" w:hAnsi="Karla"/>
          <w:color w:val="221F1F"/>
          <w:spacing w:val="-14"/>
          <w:sz w:val="22"/>
          <w:szCs w:val="22"/>
          <w:lang w:val="en-US"/>
        </w:rPr>
        <w:t xml:space="preserve"> </w:t>
      </w:r>
      <w:r w:rsidRPr="4C170C7B">
        <w:rPr>
          <w:rFonts w:ascii="Karla" w:hAnsi="Karla"/>
          <w:color w:val="221F1F"/>
          <w:sz w:val="22"/>
          <w:szCs w:val="22"/>
          <w:lang w:val="en-US"/>
        </w:rPr>
        <w:t>to</w:t>
      </w:r>
      <w:r w:rsidRPr="4C170C7B">
        <w:rPr>
          <w:rFonts w:ascii="Karla" w:hAnsi="Karla"/>
          <w:color w:val="221F1F"/>
          <w:spacing w:val="-11"/>
          <w:sz w:val="22"/>
          <w:szCs w:val="22"/>
          <w:lang w:val="en-US"/>
        </w:rPr>
        <w:t xml:space="preserve"> </w:t>
      </w:r>
      <w:r w:rsidRPr="4C170C7B">
        <w:rPr>
          <w:rFonts w:ascii="Karla" w:hAnsi="Karla"/>
          <w:color w:val="221F1F"/>
          <w:sz w:val="22"/>
          <w:szCs w:val="22"/>
          <w:lang w:val="en-US"/>
        </w:rPr>
        <w:t>client</w:t>
      </w:r>
      <w:r w:rsidRPr="4C170C7B">
        <w:rPr>
          <w:rFonts w:ascii="Karla" w:hAnsi="Karla"/>
          <w:color w:val="221F1F"/>
          <w:spacing w:val="-10"/>
          <w:sz w:val="22"/>
          <w:szCs w:val="22"/>
          <w:lang w:val="en-US"/>
        </w:rPr>
        <w:t xml:space="preserve"> </w:t>
      </w:r>
      <w:r w:rsidRPr="4C170C7B">
        <w:rPr>
          <w:rFonts w:ascii="Karla" w:hAnsi="Karla"/>
          <w:color w:val="221F1F"/>
          <w:sz w:val="22"/>
          <w:szCs w:val="22"/>
          <w:lang w:val="en-US"/>
        </w:rPr>
        <w:t>wellbeing</w:t>
      </w:r>
      <w:r w:rsidRPr="4C170C7B">
        <w:rPr>
          <w:rFonts w:ascii="Karla" w:hAnsi="Karla"/>
          <w:color w:val="221F1F"/>
          <w:spacing w:val="-13"/>
          <w:sz w:val="22"/>
          <w:szCs w:val="22"/>
          <w:lang w:val="en-US"/>
        </w:rPr>
        <w:t xml:space="preserve"> </w:t>
      </w:r>
      <w:r w:rsidRPr="4C170C7B">
        <w:rPr>
          <w:rFonts w:ascii="Karla" w:hAnsi="Karla"/>
          <w:color w:val="221F1F"/>
          <w:sz w:val="22"/>
          <w:szCs w:val="22"/>
          <w:lang w:val="en-US"/>
        </w:rPr>
        <w:t>builds on the strengths of the individual working in partnership with their treating team. It encompasses</w:t>
      </w:r>
      <w:r w:rsidRPr="4C170C7B">
        <w:rPr>
          <w:rFonts w:ascii="Karla" w:hAnsi="Karla"/>
          <w:color w:val="221F1F"/>
          <w:spacing w:val="-6"/>
          <w:sz w:val="22"/>
          <w:szCs w:val="22"/>
          <w:lang w:val="en-US"/>
        </w:rPr>
        <w:t xml:space="preserve"> </w:t>
      </w:r>
      <w:r w:rsidRPr="4C170C7B">
        <w:rPr>
          <w:rFonts w:ascii="Karla" w:hAnsi="Karla"/>
          <w:color w:val="221F1F"/>
          <w:sz w:val="22"/>
          <w:szCs w:val="22"/>
          <w:lang w:val="en-US"/>
        </w:rPr>
        <w:t>the</w:t>
      </w:r>
      <w:r w:rsidRPr="4C170C7B">
        <w:rPr>
          <w:rFonts w:ascii="Karla" w:hAnsi="Karla"/>
          <w:color w:val="221F1F"/>
          <w:spacing w:val="-6"/>
          <w:sz w:val="22"/>
          <w:szCs w:val="22"/>
          <w:lang w:val="en-US"/>
        </w:rPr>
        <w:t xml:space="preserve"> </w:t>
      </w:r>
      <w:r w:rsidRPr="4C170C7B">
        <w:rPr>
          <w:rFonts w:ascii="Karla" w:hAnsi="Karla"/>
          <w:color w:val="221F1F"/>
          <w:sz w:val="22"/>
          <w:szCs w:val="22"/>
          <w:lang w:val="en-US"/>
        </w:rPr>
        <w:t>principles</w:t>
      </w:r>
      <w:r w:rsidRPr="4C170C7B">
        <w:rPr>
          <w:rFonts w:ascii="Karla" w:hAnsi="Karla"/>
          <w:color w:val="221F1F"/>
          <w:spacing w:val="-7"/>
          <w:sz w:val="22"/>
          <w:szCs w:val="22"/>
          <w:lang w:val="en-US"/>
        </w:rPr>
        <w:t xml:space="preserve"> </w:t>
      </w:r>
      <w:r w:rsidRPr="4C170C7B">
        <w:rPr>
          <w:rFonts w:ascii="Karla" w:hAnsi="Karla"/>
          <w:color w:val="221F1F"/>
          <w:sz w:val="22"/>
          <w:szCs w:val="22"/>
          <w:lang w:val="en-US"/>
        </w:rPr>
        <w:t>of</w:t>
      </w:r>
      <w:r w:rsidRPr="4C170C7B">
        <w:rPr>
          <w:rFonts w:ascii="Karla" w:hAnsi="Karla"/>
          <w:color w:val="221F1F"/>
          <w:spacing w:val="-5"/>
          <w:sz w:val="22"/>
          <w:szCs w:val="22"/>
          <w:lang w:val="en-US"/>
        </w:rPr>
        <w:t xml:space="preserve"> </w:t>
      </w:r>
      <w:r w:rsidRPr="4C170C7B">
        <w:rPr>
          <w:rFonts w:ascii="Karla" w:hAnsi="Karla"/>
          <w:color w:val="221F1F"/>
          <w:sz w:val="22"/>
          <w:szCs w:val="22"/>
          <w:lang w:val="en-US"/>
        </w:rPr>
        <w:t>self-</w:t>
      </w:r>
      <w:r w:rsidRPr="4C170C7B">
        <w:rPr>
          <w:rFonts w:ascii="Karla" w:hAnsi="Karla"/>
          <w:color w:val="221F1F"/>
          <w:spacing w:val="-8"/>
          <w:sz w:val="22"/>
          <w:szCs w:val="22"/>
          <w:lang w:val="en-US"/>
        </w:rPr>
        <w:t xml:space="preserve"> </w:t>
      </w:r>
      <w:r w:rsidRPr="4C170C7B">
        <w:rPr>
          <w:rFonts w:ascii="Karla" w:hAnsi="Karla"/>
          <w:color w:val="221F1F"/>
          <w:sz w:val="22"/>
          <w:szCs w:val="22"/>
          <w:lang w:val="en-US"/>
        </w:rPr>
        <w:t>determination</w:t>
      </w:r>
      <w:r w:rsidRPr="4C170C7B">
        <w:rPr>
          <w:rFonts w:ascii="Karla" w:hAnsi="Karla"/>
          <w:color w:val="221F1F"/>
          <w:spacing w:val="-7"/>
          <w:sz w:val="22"/>
          <w:szCs w:val="22"/>
          <w:lang w:val="en-US"/>
        </w:rPr>
        <w:t xml:space="preserve"> </w:t>
      </w:r>
      <w:r w:rsidRPr="4C170C7B">
        <w:rPr>
          <w:rFonts w:ascii="Karla" w:hAnsi="Karla"/>
          <w:color w:val="221F1F"/>
          <w:sz w:val="22"/>
          <w:szCs w:val="22"/>
          <w:lang w:val="en-US"/>
        </w:rPr>
        <w:t>and</w:t>
      </w:r>
      <w:r w:rsidRPr="4C170C7B">
        <w:rPr>
          <w:rFonts w:ascii="Karla" w:hAnsi="Karla"/>
          <w:color w:val="221F1F"/>
          <w:spacing w:val="-5"/>
          <w:sz w:val="22"/>
          <w:szCs w:val="22"/>
          <w:lang w:val="en-US"/>
        </w:rPr>
        <w:t xml:space="preserve"> </w:t>
      </w:r>
      <w:r w:rsidRPr="4C170C7B">
        <w:rPr>
          <w:rFonts w:ascii="Karla" w:hAnsi="Karla"/>
          <w:color w:val="221F1F"/>
          <w:sz w:val="22"/>
          <w:szCs w:val="22"/>
          <w:lang w:val="en-US"/>
        </w:rPr>
        <w:t>individualised</w:t>
      </w:r>
      <w:r w:rsidRPr="4C170C7B">
        <w:rPr>
          <w:rFonts w:ascii="Karla" w:hAnsi="Karla"/>
          <w:color w:val="221F1F"/>
          <w:spacing w:val="-7"/>
          <w:sz w:val="22"/>
          <w:szCs w:val="22"/>
          <w:lang w:val="en-US"/>
        </w:rPr>
        <w:t xml:space="preserve"> </w:t>
      </w:r>
      <w:r w:rsidRPr="4C170C7B">
        <w:rPr>
          <w:rFonts w:ascii="Karla" w:hAnsi="Karla"/>
          <w:color w:val="221F1F"/>
          <w:sz w:val="22"/>
          <w:szCs w:val="22"/>
          <w:lang w:val="en-US"/>
        </w:rPr>
        <w:t>treatment</w:t>
      </w:r>
      <w:r w:rsidRPr="4C170C7B">
        <w:rPr>
          <w:rFonts w:ascii="Karla" w:hAnsi="Karla"/>
          <w:color w:val="221F1F"/>
          <w:spacing w:val="-7"/>
          <w:sz w:val="22"/>
          <w:szCs w:val="22"/>
          <w:lang w:val="en-US"/>
        </w:rPr>
        <w:t xml:space="preserve"> </w:t>
      </w:r>
      <w:r w:rsidRPr="4C170C7B">
        <w:rPr>
          <w:rFonts w:ascii="Karla" w:hAnsi="Karla"/>
          <w:color w:val="221F1F"/>
          <w:sz w:val="22"/>
          <w:szCs w:val="22"/>
          <w:lang w:val="en-US"/>
        </w:rPr>
        <w:t>and</w:t>
      </w:r>
      <w:r w:rsidRPr="4C170C7B">
        <w:rPr>
          <w:rFonts w:ascii="Karla" w:hAnsi="Karla"/>
          <w:color w:val="221F1F"/>
          <w:spacing w:val="-5"/>
          <w:sz w:val="22"/>
          <w:szCs w:val="22"/>
          <w:lang w:val="en-US"/>
        </w:rPr>
        <w:t xml:space="preserve"> </w:t>
      </w:r>
      <w:r w:rsidRPr="4C170C7B">
        <w:rPr>
          <w:rFonts w:ascii="Karla" w:hAnsi="Karla"/>
          <w:color w:val="221F1F"/>
          <w:sz w:val="22"/>
          <w:szCs w:val="22"/>
          <w:lang w:val="en-US"/>
        </w:rPr>
        <w:t>care.</w:t>
      </w:r>
    </w:p>
    <w:p w14:paraId="1A5FA58B" w14:textId="772C6444" w:rsidR="000C03E3" w:rsidRPr="00AA203C" w:rsidRDefault="00757DF7" w:rsidP="0092288C">
      <w:pPr>
        <w:pStyle w:val="Default"/>
        <w:spacing w:before="120" w:after="120"/>
        <w:ind w:right="-22"/>
        <w:jc w:val="both"/>
        <w:rPr>
          <w:rFonts w:ascii="Karla" w:hAnsi="Karla"/>
          <w:b/>
          <w:bCs/>
          <w:color w:val="auto"/>
          <w:sz w:val="22"/>
          <w:szCs w:val="22"/>
        </w:rPr>
      </w:pPr>
      <w:r w:rsidRPr="00AA203C">
        <w:rPr>
          <w:rFonts w:ascii="Karla" w:hAnsi="Karla"/>
          <w:b/>
          <w:bCs/>
          <w:color w:val="auto"/>
          <w:sz w:val="22"/>
          <w:szCs w:val="22"/>
        </w:rPr>
        <w:t xml:space="preserve">Local </w:t>
      </w:r>
      <w:r w:rsidR="0036515B" w:rsidRPr="00AA203C">
        <w:rPr>
          <w:rFonts w:ascii="Karla" w:hAnsi="Karla"/>
          <w:b/>
          <w:bCs/>
          <w:color w:val="auto"/>
          <w:sz w:val="22"/>
          <w:szCs w:val="22"/>
        </w:rPr>
        <w:t>area description:</w:t>
      </w:r>
    </w:p>
    <w:p w14:paraId="0EE3AB9C" w14:textId="58311A16" w:rsidR="0036515B" w:rsidRPr="00AA203C" w:rsidRDefault="0036515B" w:rsidP="4C170C7B">
      <w:pPr>
        <w:pStyle w:val="Default"/>
        <w:spacing w:before="120" w:after="120"/>
        <w:ind w:right="-22"/>
        <w:jc w:val="both"/>
        <w:rPr>
          <w:rFonts w:ascii="Karla" w:hAnsi="Karla"/>
          <w:color w:val="auto"/>
          <w:sz w:val="22"/>
          <w:szCs w:val="22"/>
          <w:lang w:val="en-US"/>
        </w:rPr>
      </w:pPr>
      <w:r w:rsidRPr="4C170C7B">
        <w:rPr>
          <w:rFonts w:ascii="Karla" w:hAnsi="Karla"/>
          <w:color w:val="auto"/>
          <w:sz w:val="22"/>
          <w:szCs w:val="22"/>
          <w:lang w:val="en-US"/>
        </w:rPr>
        <w:t xml:space="preserve">The </w:t>
      </w:r>
      <w:r w:rsidR="00AA203C" w:rsidRPr="4C170C7B">
        <w:rPr>
          <w:rFonts w:ascii="Karla" w:hAnsi="Karla"/>
          <w:sz w:val="22"/>
          <w:szCs w:val="22"/>
          <w:lang w:val="en-US"/>
        </w:rPr>
        <w:t>position offered sits within the Infant Child and Youth Mental Health Service- ICYMHS directorate and provides onsite and community crisis mental health intervention for persons residing in the ICYMHS catchment areas. The position requires clinicians to work a 7- day week, 24 hour rotating roster and is based across sites and Austin emergency department (EPS).</w:t>
      </w:r>
    </w:p>
    <w:p w14:paraId="0743219C" w14:textId="516FD7E3" w:rsidR="007E4231" w:rsidRDefault="007E4231" w:rsidP="0092288C">
      <w:pPr>
        <w:pStyle w:val="Default"/>
        <w:ind w:right="-22"/>
        <w:jc w:val="both"/>
        <w:rPr>
          <w:color w:val="auto"/>
          <w:sz w:val="22"/>
          <w:szCs w:val="22"/>
        </w:rPr>
      </w:pPr>
      <w:r w:rsidRPr="00B93698">
        <w:rPr>
          <w:noProof/>
          <w:color w:val="FFFFFF" w:themeColor="background1"/>
          <w:sz w:val="28"/>
          <w:szCs w:val="28"/>
          <w:lang w:eastAsia="en-AU"/>
        </w:rPr>
        <mc:AlternateContent>
          <mc:Choice Requires="wps">
            <w:drawing>
              <wp:anchor distT="0" distB="0" distL="114300" distR="114300" simplePos="0" relativeHeight="251658244" behindDoc="1" locked="0" layoutInCell="1" allowOverlap="1" wp14:anchorId="30238462" wp14:editId="64694828">
                <wp:simplePos x="0" y="0"/>
                <wp:positionH relativeFrom="column">
                  <wp:posOffset>-938276</wp:posOffset>
                </wp:positionH>
                <wp:positionV relativeFrom="paragraph">
                  <wp:posOffset>114021</wp:posOffset>
                </wp:positionV>
                <wp:extent cx="7555865" cy="281305"/>
                <wp:effectExtent l="0" t="0" r="6985" b="4445"/>
                <wp:wrapNone/>
                <wp:docPr id="8" name="Rectangle 8"/>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02128F0">
              <v:rect id="Rectangle 8" style="position:absolute;margin-left:-73.9pt;margin-top:9pt;width:594.95pt;height:22.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61C03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Bd/&#10;+CDgAAAACwEAAA8AAABkcnMvZG93bnJldi54bWxMj0FLxDAUhO+C/yE8wdtu0m6tS226iCAeFMGs&#10;eE6bt22xSUqT7Xb99b496XGYYeabcrfYgc04hd47CclaAEPXeNO7VsLn/nm1BRaidkYP3qGEMwbY&#10;VddXpS6MP7kPnFVsGZW4UGgJXYxjwXloOrQ6rP2IjryDn6yOJKeWm0mfqNwOPBUi51b3jhY6PeJT&#10;h823OloJ+mBe1V3+/qVGMavsp3457982Ut7eLI8PwCIu8S8MF3xCh4qYan90JrBBwirJ7ok9krOl&#10;U5eEyNIEWC0hTzfAq5L//1D9AgAA//8DAFBLAQItABQABgAIAAAAIQC2gziS/gAAAOEBAAATAAAA&#10;AAAAAAAAAAAAAAAAAABbQ29udGVudF9UeXBlc10ueG1sUEsBAi0AFAAGAAgAAAAhADj9If/WAAAA&#10;lAEAAAsAAAAAAAAAAAAAAAAALwEAAF9yZWxzLy5yZWxzUEsBAi0AFAAGAAgAAAAhAMJlpPR8AgAA&#10;XwUAAA4AAAAAAAAAAAAAAAAALgIAAGRycy9lMm9Eb2MueG1sUEsBAi0AFAAGAAgAAAAhABd/+CDg&#10;AAAACwEAAA8AAAAAAAAAAAAAAAAA1gQAAGRycy9kb3ducmV2LnhtbFBLBQYAAAAABAAEAPMAAADj&#10;BQAAAAA=&#10;"/>
            </w:pict>
          </mc:Fallback>
        </mc:AlternateContent>
      </w:r>
    </w:p>
    <w:p w14:paraId="356D1139" w14:textId="77777777" w:rsidR="007E4231" w:rsidRPr="00EE2B16" w:rsidRDefault="007E4231" w:rsidP="0092288C">
      <w:pPr>
        <w:pStyle w:val="Default"/>
        <w:ind w:right="-22"/>
        <w:jc w:val="both"/>
        <w:rPr>
          <w:rFonts w:ascii="Work Sans" w:hAnsi="Work Sans"/>
          <w:b/>
          <w:color w:val="auto"/>
          <w:sz w:val="22"/>
          <w:szCs w:val="22"/>
        </w:rPr>
      </w:pPr>
      <w:r w:rsidRPr="00EE2B16">
        <w:rPr>
          <w:rFonts w:ascii="Work Sans" w:hAnsi="Work Sans"/>
          <w:b/>
          <w:color w:val="FFFFFF" w:themeColor="background1"/>
          <w:sz w:val="28"/>
          <w:szCs w:val="28"/>
        </w:rPr>
        <w:t>Purpose and Accountabilities</w:t>
      </w:r>
    </w:p>
    <w:p w14:paraId="343A9059" w14:textId="77777777" w:rsidR="00B93698" w:rsidRPr="007E4231" w:rsidRDefault="00B93698" w:rsidP="0092288C">
      <w:pPr>
        <w:spacing w:before="1" w:line="249" w:lineRule="auto"/>
        <w:ind w:right="-22"/>
        <w:jc w:val="both"/>
      </w:pPr>
    </w:p>
    <w:p w14:paraId="45C07B9A" w14:textId="77777777" w:rsidR="00B93698" w:rsidRPr="00410E8E" w:rsidRDefault="007E4231" w:rsidP="0092288C">
      <w:pPr>
        <w:pStyle w:val="BodyText"/>
        <w:spacing w:before="1" w:line="249" w:lineRule="auto"/>
        <w:ind w:right="-22"/>
        <w:jc w:val="both"/>
        <w:rPr>
          <w:rFonts w:ascii="Karla" w:hAnsi="Karla"/>
          <w:b/>
          <w:sz w:val="22"/>
          <w:szCs w:val="22"/>
        </w:rPr>
      </w:pPr>
      <w:r w:rsidRPr="00410E8E">
        <w:rPr>
          <w:rFonts w:ascii="Karla" w:hAnsi="Karla"/>
          <w:b/>
          <w:sz w:val="22"/>
          <w:szCs w:val="22"/>
        </w:rPr>
        <w:t>Role Specific:</w:t>
      </w:r>
    </w:p>
    <w:p w14:paraId="0E5FAF55" w14:textId="4544A0C0" w:rsidR="003B3863" w:rsidRPr="003B3863" w:rsidRDefault="003B3863" w:rsidP="0092288C">
      <w:pPr>
        <w:pStyle w:val="BodyText3"/>
        <w:widowControl/>
        <w:numPr>
          <w:ilvl w:val="0"/>
          <w:numId w:val="20"/>
        </w:numPr>
        <w:tabs>
          <w:tab w:val="left" w:pos="0"/>
        </w:tabs>
        <w:autoSpaceDE/>
        <w:autoSpaceDN/>
        <w:spacing w:before="120"/>
        <w:ind w:right="-22"/>
        <w:jc w:val="both"/>
        <w:rPr>
          <w:rFonts w:ascii="Karla" w:hAnsi="Karla"/>
          <w:sz w:val="22"/>
          <w:szCs w:val="22"/>
        </w:rPr>
      </w:pPr>
      <w:r w:rsidRPr="003B3863">
        <w:rPr>
          <w:rFonts w:ascii="Karla" w:hAnsi="Karla"/>
          <w:sz w:val="22"/>
          <w:szCs w:val="22"/>
        </w:rPr>
        <w:t>Displays a clear understanding of the principle of recovery orientated practice and its implementation with</w:t>
      </w:r>
      <w:r w:rsidR="00EC0A2D">
        <w:rPr>
          <w:rFonts w:ascii="Karla" w:hAnsi="Karla"/>
          <w:sz w:val="22"/>
          <w:szCs w:val="22"/>
        </w:rPr>
        <w:t xml:space="preserve"> a crisis </w:t>
      </w:r>
      <w:r w:rsidR="008005B8">
        <w:rPr>
          <w:rFonts w:ascii="Karla" w:hAnsi="Karla"/>
          <w:sz w:val="22"/>
          <w:szCs w:val="22"/>
        </w:rPr>
        <w:t xml:space="preserve">response </w:t>
      </w:r>
      <w:r w:rsidR="007A20DD">
        <w:rPr>
          <w:rFonts w:ascii="Karla" w:hAnsi="Karla"/>
          <w:sz w:val="22"/>
          <w:szCs w:val="22"/>
        </w:rPr>
        <w:t xml:space="preserve"> and effective </w:t>
      </w:r>
      <w:r w:rsidRPr="003B3863">
        <w:rPr>
          <w:rFonts w:ascii="Karla" w:hAnsi="Karla"/>
          <w:sz w:val="22"/>
          <w:szCs w:val="22"/>
        </w:rPr>
        <w:t xml:space="preserve">referral processes in </w:t>
      </w:r>
      <w:r w:rsidR="007A20DD">
        <w:rPr>
          <w:rFonts w:ascii="Karla" w:hAnsi="Karla"/>
          <w:sz w:val="22"/>
          <w:szCs w:val="22"/>
        </w:rPr>
        <w:t xml:space="preserve">both </w:t>
      </w:r>
      <w:r w:rsidRPr="003B3863">
        <w:rPr>
          <w:rFonts w:ascii="Karla" w:hAnsi="Karla"/>
          <w:sz w:val="22"/>
          <w:szCs w:val="22"/>
        </w:rPr>
        <w:t>a clinical setting</w:t>
      </w:r>
      <w:r w:rsidR="007A20DD">
        <w:rPr>
          <w:rFonts w:ascii="Karla" w:hAnsi="Karla"/>
          <w:sz w:val="22"/>
          <w:szCs w:val="22"/>
        </w:rPr>
        <w:t xml:space="preserve"> and the community</w:t>
      </w:r>
      <w:r w:rsidRPr="003B3863">
        <w:rPr>
          <w:rFonts w:ascii="Karla" w:hAnsi="Karla"/>
          <w:sz w:val="22"/>
          <w:szCs w:val="22"/>
        </w:rPr>
        <w:t>.</w:t>
      </w:r>
    </w:p>
    <w:p w14:paraId="07D60708" w14:textId="77777777" w:rsidR="003B3863" w:rsidRPr="003B3863" w:rsidRDefault="003B3863" w:rsidP="0092288C">
      <w:pPr>
        <w:pStyle w:val="ListParagraph"/>
        <w:numPr>
          <w:ilvl w:val="0"/>
          <w:numId w:val="20"/>
        </w:numPr>
        <w:tabs>
          <w:tab w:val="left" w:pos="1800"/>
          <w:tab w:val="left" w:pos="1801"/>
        </w:tabs>
        <w:spacing w:before="120" w:after="120" w:line="240" w:lineRule="auto"/>
        <w:ind w:right="-22"/>
        <w:jc w:val="both"/>
        <w:rPr>
          <w:rFonts w:ascii="Karla" w:hAnsi="Karla"/>
        </w:rPr>
      </w:pPr>
      <w:r w:rsidRPr="003B3863">
        <w:rPr>
          <w:rFonts w:ascii="Karla" w:hAnsi="Karla"/>
        </w:rPr>
        <w:t>Applies sound clinical knowledge and an in-depth understanding of contemporary mental health practices to ensure quality clinical outcomes are</w:t>
      </w:r>
      <w:r w:rsidRPr="003B3863">
        <w:rPr>
          <w:rFonts w:ascii="Karla" w:hAnsi="Karla"/>
          <w:spacing w:val="-28"/>
        </w:rPr>
        <w:t xml:space="preserve"> </w:t>
      </w:r>
      <w:r w:rsidRPr="003B3863">
        <w:rPr>
          <w:rFonts w:ascii="Karla" w:hAnsi="Karla"/>
        </w:rPr>
        <w:t>achieved.</w:t>
      </w:r>
    </w:p>
    <w:p w14:paraId="60B6A2F7" w14:textId="628D0A15" w:rsidR="003B3863" w:rsidRPr="003B3863" w:rsidRDefault="003B3863" w:rsidP="0092288C">
      <w:pPr>
        <w:pStyle w:val="ListParagraph"/>
        <w:numPr>
          <w:ilvl w:val="0"/>
          <w:numId w:val="20"/>
        </w:numPr>
        <w:tabs>
          <w:tab w:val="left" w:pos="1868"/>
        </w:tabs>
        <w:spacing w:before="120" w:after="120" w:line="240" w:lineRule="auto"/>
        <w:ind w:right="-22"/>
        <w:jc w:val="both"/>
        <w:rPr>
          <w:rFonts w:ascii="Karla" w:hAnsi="Karla"/>
        </w:rPr>
      </w:pPr>
      <w:r w:rsidRPr="003B3863">
        <w:rPr>
          <w:rFonts w:ascii="Karla" w:hAnsi="Karla"/>
        </w:rPr>
        <w:t>The Team Leader will work collaboratively with all team members to ensure the workload and referral throughput is managed in a timely manner and</w:t>
      </w:r>
      <w:r w:rsidRPr="003B3863">
        <w:rPr>
          <w:rFonts w:ascii="Karla" w:hAnsi="Karla"/>
          <w:spacing w:val="-6"/>
        </w:rPr>
        <w:t xml:space="preserve"> </w:t>
      </w:r>
      <w:r w:rsidRPr="003B3863">
        <w:rPr>
          <w:rFonts w:ascii="Karla" w:hAnsi="Karla"/>
        </w:rPr>
        <w:t>effective</w:t>
      </w:r>
      <w:r w:rsidR="002A56A1">
        <w:rPr>
          <w:rFonts w:ascii="Karla" w:hAnsi="Karla"/>
        </w:rPr>
        <w:t>.</w:t>
      </w:r>
    </w:p>
    <w:p w14:paraId="5996BE50" w14:textId="26D6E67D" w:rsidR="003B3863" w:rsidRPr="003B3863" w:rsidRDefault="003B3863" w:rsidP="0092288C">
      <w:pPr>
        <w:pStyle w:val="ListParagraph"/>
        <w:numPr>
          <w:ilvl w:val="0"/>
          <w:numId w:val="20"/>
        </w:numPr>
        <w:tabs>
          <w:tab w:val="left" w:pos="1868"/>
        </w:tabs>
        <w:spacing w:before="120" w:after="120" w:line="240" w:lineRule="auto"/>
        <w:ind w:right="-22"/>
        <w:jc w:val="both"/>
        <w:rPr>
          <w:rFonts w:ascii="Karla" w:hAnsi="Karla"/>
        </w:rPr>
      </w:pPr>
      <w:r w:rsidRPr="003B3863">
        <w:rPr>
          <w:rFonts w:ascii="Karla" w:hAnsi="Karla"/>
        </w:rPr>
        <w:t>Together with the Consultant Psychiatrist monitoring progress of referral flow and outcomes, ensuring the completion of allocation, patient flow and referrals are implemented to a high standard of clinical</w:t>
      </w:r>
      <w:r w:rsidRPr="003B3863">
        <w:rPr>
          <w:rFonts w:ascii="Karla" w:hAnsi="Karla"/>
          <w:spacing w:val="-1"/>
        </w:rPr>
        <w:t xml:space="preserve"> </w:t>
      </w:r>
      <w:r w:rsidRPr="003B3863">
        <w:rPr>
          <w:rFonts w:ascii="Karla" w:hAnsi="Karla"/>
        </w:rPr>
        <w:t>care.</w:t>
      </w:r>
    </w:p>
    <w:p w14:paraId="070FE213" w14:textId="7CF1D01A" w:rsidR="003B3863" w:rsidRPr="003B3863" w:rsidRDefault="003B3863" w:rsidP="0092288C">
      <w:pPr>
        <w:pStyle w:val="ListParagraph"/>
        <w:numPr>
          <w:ilvl w:val="0"/>
          <w:numId w:val="20"/>
        </w:numPr>
        <w:tabs>
          <w:tab w:val="left" w:pos="1868"/>
        </w:tabs>
        <w:spacing w:before="120" w:after="120" w:line="240" w:lineRule="auto"/>
        <w:ind w:right="-22"/>
        <w:jc w:val="both"/>
        <w:rPr>
          <w:rFonts w:ascii="Karla" w:hAnsi="Karla"/>
        </w:rPr>
      </w:pPr>
      <w:r w:rsidRPr="003B3863">
        <w:rPr>
          <w:rFonts w:ascii="Karla" w:hAnsi="Karla" w:cstheme="minorBidi"/>
        </w:rPr>
        <w:t xml:space="preserve">The team </w:t>
      </w:r>
      <w:r w:rsidR="007F0BC0">
        <w:rPr>
          <w:rFonts w:ascii="Karla" w:hAnsi="Karla" w:cstheme="minorBidi"/>
        </w:rPr>
        <w:t>leade</w:t>
      </w:r>
      <w:r w:rsidRPr="003B3863">
        <w:rPr>
          <w:rFonts w:ascii="Karla" w:hAnsi="Karla" w:cstheme="minorBidi"/>
        </w:rPr>
        <w:t>r will provide supervision in relation to complex clinical issues.</w:t>
      </w:r>
    </w:p>
    <w:p w14:paraId="0760B2AC" w14:textId="77777777"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Integral in developing and maintaining a positive team culture and environment with a capacity to support staff and patient/referral flow.</w:t>
      </w:r>
    </w:p>
    <w:p w14:paraId="23B313B4" w14:textId="77777777" w:rsidR="003B3863" w:rsidRPr="003B3863" w:rsidRDefault="003B3863" w:rsidP="0092288C">
      <w:pPr>
        <w:pStyle w:val="ListParagraph"/>
        <w:numPr>
          <w:ilvl w:val="0"/>
          <w:numId w:val="21"/>
        </w:numPr>
        <w:tabs>
          <w:tab w:val="left" w:pos="1800"/>
          <w:tab w:val="left" w:pos="1801"/>
        </w:tabs>
        <w:spacing w:before="120" w:after="120" w:line="240" w:lineRule="auto"/>
        <w:ind w:right="-22"/>
        <w:jc w:val="both"/>
        <w:rPr>
          <w:rFonts w:ascii="Karla" w:hAnsi="Karla"/>
        </w:rPr>
      </w:pPr>
      <w:r w:rsidRPr="003B3863">
        <w:rPr>
          <w:rFonts w:ascii="Karla" w:hAnsi="Karla"/>
        </w:rPr>
        <w:t>Ensures</w:t>
      </w:r>
      <w:r w:rsidRPr="003B3863">
        <w:rPr>
          <w:rFonts w:ascii="Karla" w:hAnsi="Karla"/>
          <w:spacing w:val="-6"/>
        </w:rPr>
        <w:t xml:space="preserve"> </w:t>
      </w:r>
      <w:r w:rsidRPr="003B3863">
        <w:rPr>
          <w:rFonts w:ascii="Karla" w:hAnsi="Karla"/>
        </w:rPr>
        <w:t>that</w:t>
      </w:r>
      <w:r w:rsidRPr="003B3863">
        <w:rPr>
          <w:rFonts w:ascii="Karla" w:hAnsi="Karla"/>
          <w:spacing w:val="-4"/>
        </w:rPr>
        <w:t xml:space="preserve"> </w:t>
      </w:r>
      <w:r w:rsidRPr="003B3863">
        <w:rPr>
          <w:rFonts w:ascii="Karla" w:hAnsi="Karla"/>
        </w:rPr>
        <w:t>the</w:t>
      </w:r>
      <w:r w:rsidRPr="003B3863">
        <w:rPr>
          <w:rFonts w:ascii="Karla" w:hAnsi="Karla"/>
          <w:spacing w:val="-8"/>
        </w:rPr>
        <w:t xml:space="preserve"> </w:t>
      </w:r>
      <w:r w:rsidRPr="003B3863">
        <w:rPr>
          <w:rFonts w:ascii="Karla" w:hAnsi="Karla"/>
        </w:rPr>
        <w:t>process</w:t>
      </w:r>
      <w:r w:rsidRPr="003B3863">
        <w:rPr>
          <w:rFonts w:ascii="Karla" w:hAnsi="Karla"/>
          <w:spacing w:val="-5"/>
        </w:rPr>
        <w:t xml:space="preserve"> </w:t>
      </w:r>
      <w:r w:rsidRPr="003B3863">
        <w:rPr>
          <w:rFonts w:ascii="Karla" w:hAnsi="Karla"/>
        </w:rPr>
        <w:t>of</w:t>
      </w:r>
      <w:r w:rsidRPr="003B3863">
        <w:rPr>
          <w:rFonts w:ascii="Karla" w:hAnsi="Karla"/>
          <w:spacing w:val="-4"/>
        </w:rPr>
        <w:t xml:space="preserve"> </w:t>
      </w:r>
      <w:r w:rsidRPr="003B3863">
        <w:rPr>
          <w:rFonts w:ascii="Karla" w:hAnsi="Karla"/>
        </w:rPr>
        <w:t>transfer</w:t>
      </w:r>
      <w:r w:rsidRPr="003B3863">
        <w:rPr>
          <w:rFonts w:ascii="Karla" w:hAnsi="Karla"/>
          <w:spacing w:val="-7"/>
        </w:rPr>
        <w:t xml:space="preserve"> </w:t>
      </w:r>
      <w:r w:rsidRPr="003B3863">
        <w:rPr>
          <w:rFonts w:ascii="Karla" w:hAnsi="Karla"/>
        </w:rPr>
        <w:t>and/or</w:t>
      </w:r>
      <w:r w:rsidRPr="003B3863">
        <w:rPr>
          <w:rFonts w:ascii="Karla" w:hAnsi="Karla"/>
          <w:spacing w:val="-5"/>
        </w:rPr>
        <w:t xml:space="preserve"> </w:t>
      </w:r>
      <w:r w:rsidRPr="003B3863">
        <w:rPr>
          <w:rFonts w:ascii="Karla" w:hAnsi="Karla"/>
        </w:rPr>
        <w:t>discharge</w:t>
      </w:r>
      <w:r w:rsidRPr="003B3863">
        <w:rPr>
          <w:rFonts w:ascii="Karla" w:hAnsi="Karla"/>
          <w:spacing w:val="-5"/>
        </w:rPr>
        <w:t xml:space="preserve"> </w:t>
      </w:r>
      <w:r w:rsidRPr="003B3863">
        <w:rPr>
          <w:rFonts w:ascii="Karla" w:hAnsi="Karla"/>
        </w:rPr>
        <w:t>of</w:t>
      </w:r>
      <w:r w:rsidRPr="003B3863">
        <w:rPr>
          <w:rFonts w:ascii="Karla" w:hAnsi="Karla"/>
          <w:spacing w:val="-4"/>
        </w:rPr>
        <w:t xml:space="preserve"> </w:t>
      </w:r>
      <w:r w:rsidRPr="003B3863">
        <w:rPr>
          <w:rFonts w:ascii="Karla" w:hAnsi="Karla"/>
        </w:rPr>
        <w:t>care</w:t>
      </w:r>
      <w:r w:rsidRPr="003B3863">
        <w:rPr>
          <w:rFonts w:ascii="Karla" w:hAnsi="Karla"/>
          <w:spacing w:val="-8"/>
        </w:rPr>
        <w:t xml:space="preserve"> </w:t>
      </w:r>
      <w:r w:rsidRPr="003B3863">
        <w:rPr>
          <w:rFonts w:ascii="Karla" w:hAnsi="Karla"/>
        </w:rPr>
        <w:t>is</w:t>
      </w:r>
      <w:r w:rsidRPr="003B3863">
        <w:rPr>
          <w:rFonts w:ascii="Karla" w:hAnsi="Karla"/>
          <w:spacing w:val="-5"/>
        </w:rPr>
        <w:t xml:space="preserve"> </w:t>
      </w:r>
      <w:r w:rsidRPr="003B3863">
        <w:rPr>
          <w:rFonts w:ascii="Karla" w:hAnsi="Karla"/>
        </w:rPr>
        <w:t>undertaken</w:t>
      </w:r>
      <w:r w:rsidRPr="003B3863">
        <w:rPr>
          <w:rFonts w:ascii="Karla" w:hAnsi="Karla"/>
          <w:spacing w:val="-6"/>
        </w:rPr>
        <w:t xml:space="preserve"> </w:t>
      </w:r>
      <w:r w:rsidRPr="003B3863">
        <w:rPr>
          <w:rFonts w:ascii="Karla" w:hAnsi="Karla"/>
        </w:rPr>
        <w:t>in</w:t>
      </w:r>
      <w:r w:rsidRPr="003B3863">
        <w:rPr>
          <w:rFonts w:ascii="Karla" w:hAnsi="Karla"/>
          <w:spacing w:val="-6"/>
        </w:rPr>
        <w:t xml:space="preserve"> </w:t>
      </w:r>
      <w:r w:rsidRPr="003B3863">
        <w:rPr>
          <w:rFonts w:ascii="Karla" w:hAnsi="Karla"/>
        </w:rPr>
        <w:t>a</w:t>
      </w:r>
      <w:r w:rsidRPr="003B3863">
        <w:rPr>
          <w:rFonts w:ascii="Karla" w:hAnsi="Karla"/>
          <w:spacing w:val="-6"/>
        </w:rPr>
        <w:t xml:space="preserve"> </w:t>
      </w:r>
      <w:r w:rsidRPr="003B3863">
        <w:rPr>
          <w:rFonts w:ascii="Karla" w:hAnsi="Karla"/>
        </w:rPr>
        <w:t>timely and effective manner, including written and verbal communication to all relevant parties.</w:t>
      </w:r>
    </w:p>
    <w:p w14:paraId="2807A21B" w14:textId="77777777" w:rsidR="003B3863" w:rsidRPr="003B3863" w:rsidRDefault="003B3863" w:rsidP="0092288C">
      <w:pPr>
        <w:pStyle w:val="ListParagraph"/>
        <w:numPr>
          <w:ilvl w:val="0"/>
          <w:numId w:val="21"/>
        </w:numPr>
        <w:tabs>
          <w:tab w:val="left" w:pos="1800"/>
          <w:tab w:val="left" w:pos="1801"/>
        </w:tabs>
        <w:spacing w:before="120" w:after="120" w:line="240" w:lineRule="auto"/>
        <w:ind w:right="-22"/>
        <w:jc w:val="both"/>
        <w:rPr>
          <w:rFonts w:ascii="Karla" w:hAnsi="Karla"/>
        </w:rPr>
      </w:pPr>
      <w:r w:rsidRPr="003B3863">
        <w:rPr>
          <w:rFonts w:ascii="Karla" w:hAnsi="Karla"/>
        </w:rPr>
        <w:t>Screens referrals of complex cases to determine suitability for services including inpatient and community intervention, in consultation with other senior clinical</w:t>
      </w:r>
      <w:r w:rsidRPr="003B3863">
        <w:rPr>
          <w:rFonts w:ascii="Karla" w:hAnsi="Karla"/>
          <w:spacing w:val="-34"/>
        </w:rPr>
        <w:t xml:space="preserve"> </w:t>
      </w:r>
      <w:r w:rsidRPr="003B3863">
        <w:rPr>
          <w:rFonts w:ascii="Karla" w:hAnsi="Karla"/>
        </w:rPr>
        <w:t>staff.</w:t>
      </w:r>
    </w:p>
    <w:p w14:paraId="5CD72367" w14:textId="77777777"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The Team Leader will hold the primary responsibility for management of all referrals - and management of the team systems to monitor fair workload</w:t>
      </w:r>
      <w:r w:rsidRPr="003B3863">
        <w:rPr>
          <w:rFonts w:ascii="Karla" w:hAnsi="Karla"/>
          <w:spacing w:val="-20"/>
        </w:rPr>
        <w:t xml:space="preserve"> </w:t>
      </w:r>
      <w:r w:rsidRPr="003B3863">
        <w:rPr>
          <w:rFonts w:ascii="Karla" w:hAnsi="Karla"/>
        </w:rPr>
        <w:t>distribution.</w:t>
      </w:r>
    </w:p>
    <w:p w14:paraId="44761576" w14:textId="77777777"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Work collaboratively and successfully with the lived experience workforce, empowering them in their role in the team and learning from them to improve the practices of self and</w:t>
      </w:r>
      <w:r w:rsidRPr="003B3863">
        <w:rPr>
          <w:rFonts w:ascii="Karla" w:hAnsi="Karla"/>
          <w:spacing w:val="-4"/>
        </w:rPr>
        <w:t xml:space="preserve"> </w:t>
      </w:r>
      <w:r w:rsidRPr="003B3863">
        <w:rPr>
          <w:rFonts w:ascii="Karla" w:hAnsi="Karla"/>
        </w:rPr>
        <w:t>others.</w:t>
      </w:r>
    </w:p>
    <w:p w14:paraId="0122310E" w14:textId="43C726A3"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 xml:space="preserve">In collaboration with the Program Manager maintain and develop </w:t>
      </w:r>
      <w:r w:rsidR="007F0BC0" w:rsidRPr="003B3863">
        <w:rPr>
          <w:rFonts w:ascii="Karla" w:hAnsi="Karla"/>
        </w:rPr>
        <w:t>resources,</w:t>
      </w:r>
      <w:r w:rsidRPr="003B3863">
        <w:rPr>
          <w:rFonts w:ascii="Karla" w:hAnsi="Karla"/>
        </w:rPr>
        <w:t xml:space="preserve"> staffing and recruitment resource management for the</w:t>
      </w:r>
      <w:r w:rsidRPr="003B3863">
        <w:rPr>
          <w:rFonts w:ascii="Karla" w:hAnsi="Karla"/>
          <w:spacing w:val="-7"/>
        </w:rPr>
        <w:t xml:space="preserve"> </w:t>
      </w:r>
      <w:r w:rsidRPr="003B3863">
        <w:rPr>
          <w:rFonts w:ascii="Karla" w:hAnsi="Karla"/>
        </w:rPr>
        <w:t>service.</w:t>
      </w:r>
    </w:p>
    <w:p w14:paraId="17C089C1" w14:textId="77777777"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The Team Leader will play an integral role in the review, evaluation, and quality improvement activities of the</w:t>
      </w:r>
      <w:r w:rsidRPr="003B3863">
        <w:rPr>
          <w:rFonts w:ascii="Karla" w:hAnsi="Karla"/>
          <w:spacing w:val="-5"/>
        </w:rPr>
        <w:t xml:space="preserve"> </w:t>
      </w:r>
      <w:r w:rsidRPr="003B3863">
        <w:rPr>
          <w:rFonts w:ascii="Karla" w:hAnsi="Karla"/>
        </w:rPr>
        <w:t>team.</w:t>
      </w:r>
    </w:p>
    <w:p w14:paraId="50717646" w14:textId="77777777"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Support the Program Manager to ensure that all staff have a minimum of one formal performance appraisal per year and have completed mandatory competencies and ATLAS training as</w:t>
      </w:r>
      <w:r w:rsidRPr="003B3863">
        <w:rPr>
          <w:rFonts w:ascii="Karla" w:hAnsi="Karla"/>
          <w:spacing w:val="-4"/>
        </w:rPr>
        <w:t xml:space="preserve"> </w:t>
      </w:r>
      <w:r w:rsidRPr="003B3863">
        <w:rPr>
          <w:rFonts w:ascii="Karla" w:hAnsi="Karla"/>
        </w:rPr>
        <w:t>required.</w:t>
      </w:r>
    </w:p>
    <w:p w14:paraId="2BD33382" w14:textId="77777777"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Ensure</w:t>
      </w:r>
      <w:r w:rsidRPr="003B3863">
        <w:rPr>
          <w:rFonts w:ascii="Karla" w:hAnsi="Karla"/>
          <w:spacing w:val="-10"/>
        </w:rPr>
        <w:t xml:space="preserve"> </w:t>
      </w:r>
      <w:r w:rsidRPr="003B3863">
        <w:rPr>
          <w:rFonts w:ascii="Karla" w:hAnsi="Karla"/>
        </w:rPr>
        <w:t>the</w:t>
      </w:r>
      <w:r w:rsidRPr="003B3863">
        <w:rPr>
          <w:rFonts w:ascii="Karla" w:hAnsi="Karla"/>
          <w:spacing w:val="-9"/>
        </w:rPr>
        <w:t xml:space="preserve"> </w:t>
      </w:r>
      <w:r w:rsidRPr="003B3863">
        <w:rPr>
          <w:rFonts w:ascii="Karla" w:hAnsi="Karla"/>
        </w:rPr>
        <w:t>delivery</w:t>
      </w:r>
      <w:r w:rsidRPr="003B3863">
        <w:rPr>
          <w:rFonts w:ascii="Karla" w:hAnsi="Karla"/>
          <w:spacing w:val="-8"/>
        </w:rPr>
        <w:t xml:space="preserve"> </w:t>
      </w:r>
      <w:r w:rsidRPr="003B3863">
        <w:rPr>
          <w:rFonts w:ascii="Karla" w:hAnsi="Karla"/>
        </w:rPr>
        <w:t>of</w:t>
      </w:r>
      <w:r w:rsidRPr="003B3863">
        <w:rPr>
          <w:rFonts w:ascii="Karla" w:hAnsi="Karla"/>
          <w:spacing w:val="-7"/>
        </w:rPr>
        <w:t xml:space="preserve"> </w:t>
      </w:r>
      <w:r w:rsidRPr="003B3863">
        <w:rPr>
          <w:rFonts w:ascii="Karla" w:hAnsi="Karla"/>
        </w:rPr>
        <w:t>sensitive</w:t>
      </w:r>
      <w:r w:rsidRPr="003B3863">
        <w:rPr>
          <w:rFonts w:ascii="Karla" w:hAnsi="Karla"/>
          <w:spacing w:val="-12"/>
        </w:rPr>
        <w:t xml:space="preserve"> </w:t>
      </w:r>
      <w:r w:rsidRPr="003B3863">
        <w:rPr>
          <w:rFonts w:ascii="Karla" w:hAnsi="Karla"/>
        </w:rPr>
        <w:t>and</w:t>
      </w:r>
      <w:r w:rsidRPr="003B3863">
        <w:rPr>
          <w:rFonts w:ascii="Karla" w:hAnsi="Karla"/>
          <w:spacing w:val="-7"/>
        </w:rPr>
        <w:t xml:space="preserve"> </w:t>
      </w:r>
      <w:r w:rsidRPr="003B3863">
        <w:rPr>
          <w:rFonts w:ascii="Karla" w:hAnsi="Karla"/>
        </w:rPr>
        <w:t>effective</w:t>
      </w:r>
      <w:r w:rsidRPr="003B3863">
        <w:rPr>
          <w:rFonts w:ascii="Karla" w:hAnsi="Karla"/>
          <w:spacing w:val="-10"/>
        </w:rPr>
        <w:t xml:space="preserve"> </w:t>
      </w:r>
      <w:r w:rsidRPr="003B3863">
        <w:rPr>
          <w:rFonts w:ascii="Karla" w:hAnsi="Karla"/>
        </w:rPr>
        <w:t>practice</w:t>
      </w:r>
      <w:r w:rsidRPr="003B3863">
        <w:rPr>
          <w:rFonts w:ascii="Karla" w:hAnsi="Karla"/>
          <w:spacing w:val="-9"/>
        </w:rPr>
        <w:t xml:space="preserve"> </w:t>
      </w:r>
      <w:r w:rsidRPr="003B3863">
        <w:rPr>
          <w:rFonts w:ascii="Karla" w:hAnsi="Karla"/>
        </w:rPr>
        <w:t>to</w:t>
      </w:r>
      <w:r w:rsidRPr="003B3863">
        <w:rPr>
          <w:rFonts w:ascii="Karla" w:hAnsi="Karla"/>
          <w:spacing w:val="-9"/>
        </w:rPr>
        <w:t xml:space="preserve"> </w:t>
      </w:r>
      <w:r w:rsidRPr="003B3863">
        <w:rPr>
          <w:rFonts w:ascii="Karla" w:hAnsi="Karla"/>
        </w:rPr>
        <w:t>meet</w:t>
      </w:r>
      <w:r w:rsidRPr="003B3863">
        <w:rPr>
          <w:rFonts w:ascii="Karla" w:hAnsi="Karla"/>
          <w:spacing w:val="-8"/>
        </w:rPr>
        <w:t xml:space="preserve"> </w:t>
      </w:r>
      <w:r w:rsidRPr="003B3863">
        <w:rPr>
          <w:rFonts w:ascii="Karla" w:hAnsi="Karla"/>
        </w:rPr>
        <w:t>the</w:t>
      </w:r>
      <w:r w:rsidRPr="003B3863">
        <w:rPr>
          <w:rFonts w:ascii="Karla" w:hAnsi="Karla"/>
          <w:spacing w:val="-5"/>
        </w:rPr>
        <w:t xml:space="preserve"> </w:t>
      </w:r>
      <w:r w:rsidRPr="003B3863">
        <w:rPr>
          <w:rFonts w:ascii="Karla" w:hAnsi="Karla"/>
        </w:rPr>
        <w:t>needs</w:t>
      </w:r>
      <w:r w:rsidRPr="003B3863">
        <w:rPr>
          <w:rFonts w:ascii="Karla" w:hAnsi="Karla"/>
          <w:spacing w:val="-12"/>
        </w:rPr>
        <w:t xml:space="preserve"> </w:t>
      </w:r>
      <w:r w:rsidRPr="003B3863">
        <w:rPr>
          <w:rFonts w:ascii="Karla" w:hAnsi="Karla"/>
        </w:rPr>
        <w:t>of</w:t>
      </w:r>
      <w:r w:rsidRPr="003B3863">
        <w:rPr>
          <w:rFonts w:ascii="Karla" w:hAnsi="Karla"/>
          <w:spacing w:val="-8"/>
        </w:rPr>
        <w:t xml:space="preserve"> </w:t>
      </w:r>
      <w:r w:rsidRPr="003B3863">
        <w:rPr>
          <w:rFonts w:ascii="Karla" w:hAnsi="Karla"/>
        </w:rPr>
        <w:t>consumers, carers and</w:t>
      </w:r>
      <w:r w:rsidRPr="003B3863">
        <w:rPr>
          <w:rFonts w:ascii="Karla" w:hAnsi="Karla"/>
          <w:spacing w:val="-2"/>
        </w:rPr>
        <w:t xml:space="preserve"> </w:t>
      </w:r>
      <w:r w:rsidRPr="003B3863">
        <w:rPr>
          <w:rFonts w:ascii="Karla" w:hAnsi="Karla"/>
        </w:rPr>
        <w:t>staff.</w:t>
      </w:r>
    </w:p>
    <w:p w14:paraId="606BDCBD" w14:textId="77777777" w:rsidR="003B3863" w:rsidRPr="003B3863" w:rsidRDefault="003B3863" w:rsidP="0092288C">
      <w:pPr>
        <w:pStyle w:val="ListParagraph"/>
        <w:numPr>
          <w:ilvl w:val="0"/>
          <w:numId w:val="21"/>
        </w:numPr>
        <w:tabs>
          <w:tab w:val="left" w:pos="1868"/>
        </w:tabs>
        <w:spacing w:before="120" w:after="120" w:line="242" w:lineRule="auto"/>
        <w:ind w:right="-22"/>
        <w:jc w:val="both"/>
        <w:rPr>
          <w:rFonts w:ascii="Karla" w:hAnsi="Karla"/>
        </w:rPr>
      </w:pPr>
      <w:r w:rsidRPr="003B3863">
        <w:rPr>
          <w:rFonts w:ascii="Karla" w:hAnsi="Karla"/>
        </w:rPr>
        <w:t>Maintain and promote effective communication, both written and verbal, to ensure information and documentation is accurate and meets required service</w:t>
      </w:r>
      <w:r w:rsidRPr="003B3863">
        <w:rPr>
          <w:rFonts w:ascii="Karla" w:hAnsi="Karla"/>
          <w:spacing w:val="-25"/>
        </w:rPr>
        <w:t xml:space="preserve"> </w:t>
      </w:r>
      <w:r w:rsidRPr="003B3863">
        <w:rPr>
          <w:rFonts w:ascii="Karla" w:hAnsi="Karla"/>
        </w:rPr>
        <w:t>standards.</w:t>
      </w:r>
    </w:p>
    <w:p w14:paraId="250028B0" w14:textId="77777777" w:rsidR="003B3863" w:rsidRPr="003B3863" w:rsidRDefault="003B3863" w:rsidP="0092288C">
      <w:pPr>
        <w:pStyle w:val="ListParagraph"/>
        <w:numPr>
          <w:ilvl w:val="0"/>
          <w:numId w:val="21"/>
        </w:numPr>
        <w:tabs>
          <w:tab w:val="left" w:pos="1868"/>
        </w:tabs>
        <w:spacing w:before="120" w:after="120" w:line="273" w:lineRule="exact"/>
        <w:ind w:right="-22"/>
        <w:jc w:val="both"/>
        <w:rPr>
          <w:rFonts w:ascii="Karla" w:hAnsi="Karla"/>
        </w:rPr>
      </w:pPr>
      <w:r w:rsidRPr="003B3863">
        <w:rPr>
          <w:rFonts w:ascii="Karla" w:hAnsi="Karla"/>
        </w:rPr>
        <w:t>Utilise the resources of the organisation responsibly in a cost-effective</w:t>
      </w:r>
      <w:r w:rsidRPr="003B3863">
        <w:rPr>
          <w:rFonts w:ascii="Karla" w:hAnsi="Karla"/>
          <w:spacing w:val="-10"/>
        </w:rPr>
        <w:t xml:space="preserve"> </w:t>
      </w:r>
      <w:r w:rsidRPr="003B3863">
        <w:rPr>
          <w:rFonts w:ascii="Karla" w:hAnsi="Karla"/>
        </w:rPr>
        <w:t>manner.</w:t>
      </w:r>
    </w:p>
    <w:p w14:paraId="12259C3E" w14:textId="77777777" w:rsidR="003B3863" w:rsidRPr="003B3863" w:rsidRDefault="003B3863" w:rsidP="0092288C">
      <w:pPr>
        <w:pStyle w:val="ListParagraph"/>
        <w:numPr>
          <w:ilvl w:val="0"/>
          <w:numId w:val="21"/>
        </w:numPr>
        <w:tabs>
          <w:tab w:val="left" w:pos="1868"/>
        </w:tabs>
        <w:spacing w:before="120" w:after="120" w:line="240" w:lineRule="auto"/>
        <w:ind w:right="-22"/>
        <w:jc w:val="both"/>
        <w:rPr>
          <w:rFonts w:ascii="Karla" w:hAnsi="Karla"/>
        </w:rPr>
      </w:pPr>
      <w:r w:rsidRPr="003B3863">
        <w:rPr>
          <w:rFonts w:ascii="Karla" w:hAnsi="Karla"/>
        </w:rPr>
        <w:t>Support and `review with the team the use best available evidence to improve current practice.</w:t>
      </w:r>
    </w:p>
    <w:p w14:paraId="47E7A1C2" w14:textId="46F2C9C0" w:rsidR="003B3863" w:rsidRPr="003B3863" w:rsidRDefault="003B3863" w:rsidP="0092288C">
      <w:pPr>
        <w:widowControl/>
        <w:numPr>
          <w:ilvl w:val="0"/>
          <w:numId w:val="21"/>
        </w:numPr>
        <w:tabs>
          <w:tab w:val="left" w:pos="851"/>
        </w:tabs>
        <w:autoSpaceDE/>
        <w:autoSpaceDN/>
        <w:spacing w:before="120" w:after="120"/>
        <w:ind w:right="-22"/>
        <w:jc w:val="both"/>
        <w:rPr>
          <w:rFonts w:ascii="Karla" w:hAnsi="Karla" w:cstheme="minorBidi"/>
        </w:rPr>
      </w:pPr>
      <w:r w:rsidRPr="003B3863">
        <w:rPr>
          <w:rFonts w:ascii="Karla" w:hAnsi="Karla" w:cstheme="minorBidi"/>
        </w:rPr>
        <w:t>Support the Program Manager in monitoring the teams’ budget and utilise resources of the organisation responsibly in a cost effective manner.</w:t>
      </w:r>
    </w:p>
    <w:p w14:paraId="1C3561E6" w14:textId="77777777" w:rsidR="003B3863" w:rsidRPr="003B3863" w:rsidRDefault="003B3863" w:rsidP="0092288C">
      <w:pPr>
        <w:pStyle w:val="BodyText3"/>
        <w:widowControl/>
        <w:numPr>
          <w:ilvl w:val="0"/>
          <w:numId w:val="21"/>
        </w:numPr>
        <w:tabs>
          <w:tab w:val="left" w:pos="851"/>
        </w:tabs>
        <w:autoSpaceDE/>
        <w:autoSpaceDN/>
        <w:spacing w:before="120"/>
        <w:ind w:right="-22"/>
        <w:jc w:val="both"/>
        <w:rPr>
          <w:rFonts w:ascii="Karla" w:hAnsi="Karla" w:cstheme="minorBidi"/>
          <w:sz w:val="22"/>
          <w:szCs w:val="22"/>
          <w:lang w:val="en-AU"/>
        </w:rPr>
      </w:pPr>
      <w:r w:rsidRPr="003B3863">
        <w:rPr>
          <w:rFonts w:ascii="Karla" w:hAnsi="Karla" w:cstheme="minorBidi"/>
          <w:sz w:val="22"/>
          <w:szCs w:val="22"/>
          <w:lang w:val="en-AU"/>
        </w:rPr>
        <w:t>In collaboration with</w:t>
      </w:r>
      <w:r w:rsidRPr="003B3863">
        <w:rPr>
          <w:rFonts w:ascii="Karla" w:hAnsi="Karla" w:cstheme="minorBidi"/>
          <w:sz w:val="22"/>
          <w:szCs w:val="22"/>
        </w:rPr>
        <w:t xml:space="preserve"> Program Manager, I</w:t>
      </w:r>
      <w:r w:rsidRPr="003B3863">
        <w:rPr>
          <w:rFonts w:ascii="Karla" w:hAnsi="Karla" w:cstheme="minorBidi"/>
          <w:sz w:val="22"/>
          <w:szCs w:val="22"/>
          <w:lang w:val="en-AU"/>
        </w:rPr>
        <w:t>CYMHS, and Austin Health professional discipline seniors, maintain clinical service standards, relevant quality improvement activities and staff appraisal processes.</w:t>
      </w:r>
    </w:p>
    <w:p w14:paraId="46F986E7" w14:textId="77777777" w:rsidR="003B3863" w:rsidRPr="003B3863" w:rsidRDefault="003B3863" w:rsidP="0092288C">
      <w:pPr>
        <w:widowControl/>
        <w:numPr>
          <w:ilvl w:val="0"/>
          <w:numId w:val="21"/>
        </w:numPr>
        <w:tabs>
          <w:tab w:val="left" w:pos="851"/>
        </w:tabs>
        <w:autoSpaceDE/>
        <w:autoSpaceDN/>
        <w:spacing w:before="120" w:after="120"/>
        <w:ind w:right="-22"/>
        <w:jc w:val="both"/>
        <w:rPr>
          <w:rFonts w:ascii="Karla" w:hAnsi="Karla" w:cstheme="minorBidi"/>
        </w:rPr>
      </w:pPr>
      <w:r w:rsidRPr="003B3863">
        <w:rPr>
          <w:rFonts w:ascii="Karla" w:hAnsi="Karla" w:cstheme="minorBidi"/>
        </w:rPr>
        <w:t>Engage in strategic planning and the development of special projects as discussed.</w:t>
      </w:r>
    </w:p>
    <w:p w14:paraId="6DB9174B" w14:textId="77777777" w:rsidR="003B3863" w:rsidRPr="003B3863" w:rsidRDefault="003B3863" w:rsidP="0092288C">
      <w:pPr>
        <w:widowControl/>
        <w:numPr>
          <w:ilvl w:val="0"/>
          <w:numId w:val="21"/>
        </w:numPr>
        <w:tabs>
          <w:tab w:val="left" w:pos="851"/>
        </w:tabs>
        <w:autoSpaceDE/>
        <w:autoSpaceDN/>
        <w:spacing w:before="120" w:after="120"/>
        <w:jc w:val="both"/>
        <w:rPr>
          <w:rFonts w:ascii="Karla" w:hAnsi="Karla"/>
        </w:rPr>
      </w:pPr>
      <w:r w:rsidRPr="003B3863">
        <w:rPr>
          <w:rFonts w:ascii="Karla" w:hAnsi="Karla" w:cstheme="minorBidi"/>
        </w:rPr>
        <w:t>To engage in high quality liaison and consultation to other areas within the MH Division and Austin Health, as well as to other service agencies and providers and Government Departments</w:t>
      </w:r>
      <w:r w:rsidRPr="003B3863">
        <w:rPr>
          <w:rFonts w:ascii="Karla" w:hAnsi="Karla"/>
        </w:rPr>
        <w:t>.</w:t>
      </w:r>
    </w:p>
    <w:p w14:paraId="70BF8E1B" w14:textId="3B0CC49E" w:rsidR="003B3863" w:rsidRDefault="003B3863" w:rsidP="0092288C">
      <w:pPr>
        <w:widowControl/>
        <w:numPr>
          <w:ilvl w:val="0"/>
          <w:numId w:val="21"/>
        </w:numPr>
        <w:tabs>
          <w:tab w:val="left" w:pos="851"/>
        </w:tabs>
        <w:spacing w:before="120" w:after="120"/>
        <w:jc w:val="both"/>
        <w:rPr>
          <w:rFonts w:ascii="Karla" w:hAnsi="Karla"/>
        </w:rPr>
      </w:pPr>
      <w:r w:rsidRPr="003B3863">
        <w:rPr>
          <w:rFonts w:ascii="Karla" w:hAnsi="Karla"/>
        </w:rPr>
        <w:t>Together with the Program Manager source relevant training opportunities for the ICYMHS Triage team and support with staff have completion of mandatory competencies and ATLAS training as required.</w:t>
      </w:r>
    </w:p>
    <w:p w14:paraId="15063257" w14:textId="77777777" w:rsidR="00DC4AA8" w:rsidRPr="003B3863" w:rsidRDefault="00DC4AA8" w:rsidP="00DC4AA8">
      <w:pPr>
        <w:widowControl/>
        <w:tabs>
          <w:tab w:val="left" w:pos="851"/>
        </w:tabs>
        <w:spacing w:before="120" w:after="120"/>
        <w:ind w:left="360"/>
        <w:jc w:val="both"/>
        <w:rPr>
          <w:rFonts w:ascii="Karla" w:hAnsi="Karla"/>
        </w:rPr>
      </w:pPr>
    </w:p>
    <w:p w14:paraId="2FE6EA78" w14:textId="77777777" w:rsidR="003B3863" w:rsidRPr="003B3863" w:rsidRDefault="003B3863" w:rsidP="0092288C">
      <w:pPr>
        <w:pStyle w:val="Heading2"/>
        <w:spacing w:before="120" w:after="120"/>
        <w:ind w:left="0"/>
        <w:jc w:val="both"/>
      </w:pPr>
      <w:r w:rsidRPr="003B3863">
        <w:t>Professional Practice:</w:t>
      </w:r>
    </w:p>
    <w:p w14:paraId="350FF9BB" w14:textId="77777777" w:rsidR="003B3863" w:rsidRPr="003B3863" w:rsidRDefault="003B3863" w:rsidP="0092288C">
      <w:pPr>
        <w:pStyle w:val="ListParagraph"/>
        <w:numPr>
          <w:ilvl w:val="0"/>
          <w:numId w:val="19"/>
        </w:numPr>
        <w:spacing w:before="120" w:after="120" w:line="240" w:lineRule="auto"/>
        <w:ind w:left="426" w:right="-22" w:hanging="383"/>
        <w:jc w:val="both"/>
        <w:rPr>
          <w:rFonts w:ascii="Karla" w:hAnsi="Karla"/>
        </w:rPr>
      </w:pPr>
      <w:r w:rsidRPr="003B3863">
        <w:rPr>
          <w:rFonts w:ascii="Karla" w:hAnsi="Karla"/>
        </w:rPr>
        <w:t>Ensure consumer care standards meet professional, organisational, legal, and ethical requirements.</w:t>
      </w:r>
    </w:p>
    <w:p w14:paraId="40EC511A" w14:textId="77777777" w:rsidR="003B3863" w:rsidRPr="003B3863" w:rsidRDefault="003B3863" w:rsidP="0092288C">
      <w:pPr>
        <w:pStyle w:val="ListParagraph"/>
        <w:numPr>
          <w:ilvl w:val="0"/>
          <w:numId w:val="19"/>
        </w:numPr>
        <w:spacing w:before="120" w:after="120" w:line="240" w:lineRule="auto"/>
        <w:ind w:left="426" w:right="-22" w:hanging="383"/>
        <w:jc w:val="both"/>
        <w:rPr>
          <w:rFonts w:ascii="Karla" w:hAnsi="Karla"/>
        </w:rPr>
      </w:pPr>
      <w:r w:rsidRPr="003B3863">
        <w:rPr>
          <w:rFonts w:ascii="Karla" w:hAnsi="Karla"/>
        </w:rPr>
        <w:t>Standards and protocols for consumer care are current, known, and</w:t>
      </w:r>
      <w:r w:rsidRPr="003B3863">
        <w:rPr>
          <w:rFonts w:ascii="Karla" w:hAnsi="Karla"/>
          <w:spacing w:val="-18"/>
        </w:rPr>
        <w:t xml:space="preserve"> </w:t>
      </w:r>
      <w:r w:rsidRPr="003B3863">
        <w:rPr>
          <w:rFonts w:ascii="Karla" w:hAnsi="Karla"/>
        </w:rPr>
        <w:t>accessible.</w:t>
      </w:r>
    </w:p>
    <w:p w14:paraId="44F027F0" w14:textId="77777777" w:rsidR="003B3863" w:rsidRPr="003B3863" w:rsidRDefault="003B3863" w:rsidP="0092288C">
      <w:pPr>
        <w:pStyle w:val="ListParagraph"/>
        <w:numPr>
          <w:ilvl w:val="0"/>
          <w:numId w:val="19"/>
        </w:numPr>
        <w:spacing w:before="120" w:after="120" w:line="240" w:lineRule="auto"/>
        <w:ind w:left="426" w:right="-22" w:hanging="383"/>
        <w:jc w:val="both"/>
        <w:rPr>
          <w:rFonts w:ascii="Karla" w:hAnsi="Karla"/>
        </w:rPr>
      </w:pPr>
      <w:r w:rsidRPr="003B3863">
        <w:rPr>
          <w:rFonts w:ascii="Karla" w:hAnsi="Karla"/>
        </w:rPr>
        <w:t>Continuity of care is maintained by appropriate handover of consumer</w:t>
      </w:r>
      <w:r w:rsidRPr="003B3863">
        <w:rPr>
          <w:rFonts w:ascii="Karla" w:hAnsi="Karla"/>
          <w:spacing w:val="-26"/>
        </w:rPr>
        <w:t xml:space="preserve"> </w:t>
      </w:r>
      <w:r w:rsidRPr="003B3863">
        <w:rPr>
          <w:rFonts w:ascii="Karla" w:hAnsi="Karla"/>
        </w:rPr>
        <w:t>progress.</w:t>
      </w:r>
    </w:p>
    <w:p w14:paraId="4C3905B1" w14:textId="77777777" w:rsidR="003B3863" w:rsidRPr="003B3863" w:rsidRDefault="003B3863" w:rsidP="0092288C">
      <w:pPr>
        <w:pStyle w:val="ListParagraph"/>
        <w:numPr>
          <w:ilvl w:val="0"/>
          <w:numId w:val="19"/>
        </w:numPr>
        <w:spacing w:before="120" w:after="120" w:line="240" w:lineRule="auto"/>
        <w:ind w:left="426" w:right="-22" w:hanging="383"/>
        <w:jc w:val="both"/>
        <w:rPr>
          <w:rFonts w:ascii="Karla" w:hAnsi="Karla"/>
        </w:rPr>
      </w:pPr>
      <w:r w:rsidRPr="003B3863">
        <w:rPr>
          <w:rFonts w:ascii="Karla" w:hAnsi="Karla"/>
        </w:rPr>
        <w:t>Specific care needs are met, including psychosocial support, gender, and cultural needs.</w:t>
      </w:r>
    </w:p>
    <w:p w14:paraId="429C3988" w14:textId="77777777" w:rsidR="003B3863" w:rsidRPr="003B3863" w:rsidRDefault="003B3863" w:rsidP="0092288C">
      <w:pPr>
        <w:pStyle w:val="ListParagraph"/>
        <w:numPr>
          <w:ilvl w:val="0"/>
          <w:numId w:val="19"/>
        </w:numPr>
        <w:spacing w:before="120" w:after="120" w:line="240" w:lineRule="auto"/>
        <w:ind w:left="426" w:right="-22" w:hanging="383"/>
        <w:jc w:val="both"/>
        <w:rPr>
          <w:rFonts w:ascii="Karla" w:hAnsi="Karla"/>
        </w:rPr>
      </w:pPr>
      <w:r w:rsidRPr="003B3863">
        <w:rPr>
          <w:rFonts w:ascii="Karla" w:hAnsi="Karla"/>
        </w:rPr>
        <w:t>Education of consumers including family and carers is</w:t>
      </w:r>
      <w:r w:rsidRPr="003B3863">
        <w:rPr>
          <w:rFonts w:ascii="Karla" w:hAnsi="Karla"/>
          <w:spacing w:val="-22"/>
        </w:rPr>
        <w:t xml:space="preserve"> </w:t>
      </w:r>
      <w:r w:rsidRPr="003B3863">
        <w:rPr>
          <w:rFonts w:ascii="Karla" w:hAnsi="Karla"/>
        </w:rPr>
        <w:t>fundamental.</w:t>
      </w:r>
    </w:p>
    <w:p w14:paraId="7E57F543" w14:textId="77777777" w:rsidR="003B3863" w:rsidRPr="003B3863" w:rsidRDefault="003B3863" w:rsidP="0092288C">
      <w:pPr>
        <w:pStyle w:val="ListParagraph"/>
        <w:numPr>
          <w:ilvl w:val="0"/>
          <w:numId w:val="19"/>
        </w:numPr>
        <w:spacing w:before="120" w:after="120" w:line="240" w:lineRule="auto"/>
        <w:ind w:left="426" w:right="-22" w:hanging="383"/>
        <w:jc w:val="both"/>
        <w:rPr>
          <w:rFonts w:ascii="Karla" w:hAnsi="Karla"/>
        </w:rPr>
      </w:pPr>
      <w:r w:rsidRPr="003B3863">
        <w:rPr>
          <w:rFonts w:ascii="Karla" w:hAnsi="Karla"/>
        </w:rPr>
        <w:t>Risk</w:t>
      </w:r>
      <w:r w:rsidRPr="003B3863">
        <w:rPr>
          <w:rFonts w:ascii="Karla" w:hAnsi="Karla"/>
          <w:spacing w:val="-9"/>
        </w:rPr>
        <w:t xml:space="preserve"> </w:t>
      </w:r>
      <w:r w:rsidRPr="003B3863">
        <w:rPr>
          <w:rFonts w:ascii="Karla" w:hAnsi="Karla"/>
        </w:rPr>
        <w:t>assessments</w:t>
      </w:r>
      <w:r w:rsidRPr="003B3863">
        <w:rPr>
          <w:rFonts w:ascii="Karla" w:hAnsi="Karla"/>
          <w:spacing w:val="-8"/>
        </w:rPr>
        <w:t xml:space="preserve"> </w:t>
      </w:r>
      <w:r w:rsidRPr="003B3863">
        <w:rPr>
          <w:rFonts w:ascii="Karla" w:hAnsi="Karla"/>
        </w:rPr>
        <w:t>are</w:t>
      </w:r>
      <w:r w:rsidRPr="003B3863">
        <w:rPr>
          <w:rFonts w:ascii="Karla" w:hAnsi="Karla"/>
          <w:spacing w:val="-8"/>
        </w:rPr>
        <w:t xml:space="preserve"> </w:t>
      </w:r>
      <w:r w:rsidRPr="003B3863">
        <w:rPr>
          <w:rFonts w:ascii="Karla" w:hAnsi="Karla"/>
        </w:rPr>
        <w:t>undertaken</w:t>
      </w:r>
      <w:r w:rsidRPr="003B3863">
        <w:rPr>
          <w:rFonts w:ascii="Karla" w:hAnsi="Karla"/>
          <w:spacing w:val="-9"/>
        </w:rPr>
        <w:t xml:space="preserve"> </w:t>
      </w:r>
      <w:r w:rsidRPr="003B3863">
        <w:rPr>
          <w:rFonts w:ascii="Karla" w:hAnsi="Karla"/>
        </w:rPr>
        <w:t>and</w:t>
      </w:r>
      <w:r w:rsidRPr="003B3863">
        <w:rPr>
          <w:rFonts w:ascii="Karla" w:hAnsi="Karla"/>
          <w:spacing w:val="-8"/>
        </w:rPr>
        <w:t xml:space="preserve"> </w:t>
      </w:r>
      <w:r w:rsidRPr="003B3863">
        <w:rPr>
          <w:rFonts w:ascii="Karla" w:hAnsi="Karla"/>
        </w:rPr>
        <w:t>appropriate</w:t>
      </w:r>
      <w:r w:rsidRPr="003B3863">
        <w:rPr>
          <w:rFonts w:ascii="Karla" w:hAnsi="Karla"/>
          <w:spacing w:val="-10"/>
        </w:rPr>
        <w:t xml:space="preserve"> </w:t>
      </w:r>
      <w:r w:rsidRPr="003B3863">
        <w:rPr>
          <w:rFonts w:ascii="Karla" w:hAnsi="Karla"/>
        </w:rPr>
        <w:t>management</w:t>
      </w:r>
      <w:r w:rsidRPr="003B3863">
        <w:rPr>
          <w:rFonts w:ascii="Karla" w:hAnsi="Karla"/>
          <w:spacing w:val="-8"/>
        </w:rPr>
        <w:t xml:space="preserve"> </w:t>
      </w:r>
      <w:r w:rsidRPr="003B3863">
        <w:rPr>
          <w:rFonts w:ascii="Karla" w:hAnsi="Karla"/>
        </w:rPr>
        <w:t>strategies</w:t>
      </w:r>
      <w:r w:rsidRPr="003B3863">
        <w:rPr>
          <w:rFonts w:ascii="Karla" w:hAnsi="Karla"/>
          <w:spacing w:val="-8"/>
        </w:rPr>
        <w:t xml:space="preserve"> </w:t>
      </w:r>
      <w:r w:rsidRPr="003B3863">
        <w:rPr>
          <w:rFonts w:ascii="Karla" w:hAnsi="Karla"/>
        </w:rPr>
        <w:t>for</w:t>
      </w:r>
      <w:r w:rsidRPr="003B3863">
        <w:rPr>
          <w:rFonts w:ascii="Karla" w:hAnsi="Karla"/>
          <w:spacing w:val="-10"/>
        </w:rPr>
        <w:t xml:space="preserve"> </w:t>
      </w:r>
      <w:r w:rsidRPr="003B3863">
        <w:rPr>
          <w:rFonts w:ascii="Karla" w:hAnsi="Karla"/>
        </w:rPr>
        <w:t>risk</w:t>
      </w:r>
      <w:r w:rsidRPr="003B3863">
        <w:rPr>
          <w:rFonts w:ascii="Karla" w:hAnsi="Karla"/>
          <w:spacing w:val="-9"/>
        </w:rPr>
        <w:t xml:space="preserve"> </w:t>
      </w:r>
      <w:r w:rsidRPr="003B3863">
        <w:rPr>
          <w:rFonts w:ascii="Karla" w:hAnsi="Karla"/>
        </w:rPr>
        <w:t>are implemented.</w:t>
      </w:r>
    </w:p>
    <w:p w14:paraId="0F6909E6" w14:textId="77777777" w:rsidR="003B3863" w:rsidRDefault="003B3863" w:rsidP="0092288C">
      <w:pPr>
        <w:pStyle w:val="ListParagraph"/>
        <w:numPr>
          <w:ilvl w:val="0"/>
          <w:numId w:val="19"/>
        </w:numPr>
        <w:spacing w:before="120" w:after="120" w:line="240" w:lineRule="auto"/>
        <w:ind w:left="426" w:right="-22" w:hanging="383"/>
        <w:jc w:val="both"/>
        <w:rPr>
          <w:rFonts w:ascii="Karla" w:hAnsi="Karla"/>
        </w:rPr>
      </w:pPr>
      <w:r w:rsidRPr="003B3863">
        <w:rPr>
          <w:rFonts w:ascii="Karla" w:hAnsi="Karla"/>
        </w:rPr>
        <w:t>Demonstrate a commitment to professional</w:t>
      </w:r>
      <w:r w:rsidRPr="003B3863">
        <w:rPr>
          <w:rFonts w:ascii="Karla" w:hAnsi="Karla"/>
          <w:spacing w:val="-16"/>
        </w:rPr>
        <w:t xml:space="preserve"> </w:t>
      </w:r>
      <w:r w:rsidRPr="003B3863">
        <w:rPr>
          <w:rFonts w:ascii="Karla" w:hAnsi="Karla"/>
        </w:rPr>
        <w:t>development.</w:t>
      </w:r>
    </w:p>
    <w:p w14:paraId="43E0C7BA" w14:textId="37B31CD1" w:rsidR="003F4983" w:rsidRPr="00FE6FFB" w:rsidRDefault="00FE6FFB" w:rsidP="0092288C">
      <w:pPr>
        <w:pStyle w:val="ListParagraph"/>
        <w:numPr>
          <w:ilvl w:val="0"/>
          <w:numId w:val="19"/>
        </w:numPr>
        <w:spacing w:before="120" w:after="120" w:line="249" w:lineRule="auto"/>
        <w:ind w:left="426" w:right="-22" w:hanging="383"/>
        <w:jc w:val="both"/>
        <w:rPr>
          <w:rFonts w:ascii="Karla" w:hAnsi="Karla"/>
          <w:b/>
        </w:rPr>
      </w:pPr>
      <w:r w:rsidRPr="00FE6FFB">
        <w:rPr>
          <w:rFonts w:ascii="Karla" w:hAnsi="Karla"/>
        </w:rPr>
        <w:t>Active par</w:t>
      </w:r>
      <w:r w:rsidR="003B3863" w:rsidRPr="00FE6FFB">
        <w:rPr>
          <w:rFonts w:ascii="Karla" w:hAnsi="Karla"/>
        </w:rPr>
        <w:t>ticipation in professional developmental activities of self and others;</w:t>
      </w:r>
      <w:r w:rsidR="003B3863" w:rsidRPr="00FE6FFB">
        <w:rPr>
          <w:rFonts w:ascii="Karla" w:hAnsi="Karla"/>
          <w:spacing w:val="-32"/>
        </w:rPr>
        <w:t xml:space="preserve"> </w:t>
      </w:r>
      <w:r w:rsidR="003B3863" w:rsidRPr="00FE6FFB">
        <w:rPr>
          <w:rFonts w:ascii="Karla" w:hAnsi="Karla"/>
        </w:rPr>
        <w:t>&amp;demonstrates a commitment to own clinical</w:t>
      </w:r>
      <w:r w:rsidR="003B3863" w:rsidRPr="00FE6FFB">
        <w:rPr>
          <w:rFonts w:ascii="Karla" w:hAnsi="Karla"/>
          <w:spacing w:val="-18"/>
        </w:rPr>
        <w:t xml:space="preserve"> </w:t>
      </w:r>
      <w:r w:rsidR="003B3863" w:rsidRPr="00FE6FFB">
        <w:rPr>
          <w:rFonts w:ascii="Karla" w:hAnsi="Karla"/>
        </w:rPr>
        <w:t>supervision.</w:t>
      </w:r>
    </w:p>
    <w:p w14:paraId="215AFE58" w14:textId="77777777" w:rsidR="007E4231" w:rsidRPr="003B3863" w:rsidRDefault="007E4231" w:rsidP="0092288C">
      <w:pPr>
        <w:pStyle w:val="BodyText"/>
        <w:spacing w:before="120" w:after="120" w:line="249" w:lineRule="auto"/>
        <w:ind w:right="-22"/>
        <w:jc w:val="both"/>
        <w:rPr>
          <w:rFonts w:ascii="Karla" w:hAnsi="Karla"/>
          <w:b/>
          <w:sz w:val="22"/>
          <w:szCs w:val="22"/>
        </w:rPr>
      </w:pPr>
      <w:r w:rsidRPr="003B3863">
        <w:rPr>
          <w:rFonts w:ascii="Karla" w:hAnsi="Karla"/>
          <w:b/>
          <w:sz w:val="22"/>
          <w:szCs w:val="22"/>
        </w:rPr>
        <w:t>All Employees:</w:t>
      </w:r>
    </w:p>
    <w:p w14:paraId="0862D1DF" w14:textId="1B58B2B4" w:rsidR="000769DE" w:rsidRPr="003B3863" w:rsidRDefault="007E4231" w:rsidP="0092288C">
      <w:pPr>
        <w:pStyle w:val="ListParagraph"/>
        <w:numPr>
          <w:ilvl w:val="0"/>
          <w:numId w:val="6"/>
        </w:numPr>
        <w:tabs>
          <w:tab w:val="left" w:pos="1023"/>
          <w:tab w:val="left" w:pos="1025"/>
        </w:tabs>
        <w:spacing w:before="120" w:after="120" w:line="276" w:lineRule="auto"/>
        <w:ind w:right="-22"/>
        <w:jc w:val="both"/>
        <w:rPr>
          <w:rFonts w:ascii="Karla" w:hAnsi="Karla"/>
        </w:rPr>
      </w:pPr>
      <w:r w:rsidRPr="003B3863">
        <w:rPr>
          <w:rFonts w:ascii="Karla" w:hAnsi="Karla"/>
        </w:rPr>
        <w:t>Comply with Austin</w:t>
      </w:r>
      <w:r w:rsidRPr="003B3863">
        <w:rPr>
          <w:rFonts w:ascii="Karla" w:hAnsi="Karla"/>
          <w:spacing w:val="-3"/>
        </w:rPr>
        <w:t xml:space="preserve"> </w:t>
      </w:r>
      <w:r w:rsidRPr="003B3863">
        <w:rPr>
          <w:rFonts w:ascii="Karla" w:hAnsi="Karla"/>
        </w:rPr>
        <w:t>Health</w:t>
      </w:r>
      <w:r w:rsidRPr="003B3863">
        <w:rPr>
          <w:rFonts w:ascii="Karla" w:hAnsi="Karla"/>
          <w:spacing w:val="-4"/>
        </w:rPr>
        <w:t xml:space="preserve"> </w:t>
      </w:r>
      <w:hyperlink r:id="rId14" w:history="1">
        <w:r w:rsidRPr="003B3863">
          <w:rPr>
            <w:rStyle w:val="Hyperlink"/>
            <w:rFonts w:ascii="Karla" w:hAnsi="Karla"/>
          </w:rPr>
          <w:t>policies</w:t>
        </w:r>
        <w:r w:rsidRPr="003B3863">
          <w:rPr>
            <w:rStyle w:val="Hyperlink"/>
            <w:rFonts w:ascii="Karla" w:hAnsi="Karla"/>
            <w:spacing w:val="-4"/>
          </w:rPr>
          <w:t xml:space="preserve"> </w:t>
        </w:r>
        <w:r w:rsidRPr="003B3863">
          <w:rPr>
            <w:rStyle w:val="Hyperlink"/>
            <w:rFonts w:ascii="Karla" w:hAnsi="Karla"/>
          </w:rPr>
          <w:t>&amp;</w:t>
        </w:r>
        <w:r w:rsidRPr="003B3863">
          <w:rPr>
            <w:rStyle w:val="Hyperlink"/>
            <w:rFonts w:ascii="Karla" w:hAnsi="Karla"/>
            <w:spacing w:val="-3"/>
          </w:rPr>
          <w:t xml:space="preserve"> </w:t>
        </w:r>
        <w:r w:rsidRPr="003B3863">
          <w:rPr>
            <w:rStyle w:val="Hyperlink"/>
            <w:rFonts w:ascii="Karla" w:hAnsi="Karla"/>
          </w:rPr>
          <w:t>procedure</w:t>
        </w:r>
        <w:r w:rsidR="000769DE" w:rsidRPr="003B3863">
          <w:rPr>
            <w:rStyle w:val="Hyperlink"/>
            <w:rFonts w:ascii="Karla" w:hAnsi="Karla"/>
            <w:spacing w:val="-4"/>
          </w:rPr>
          <w:t>s</w:t>
        </w:r>
      </w:hyperlink>
      <w:r w:rsidR="000769DE" w:rsidRPr="003B3863">
        <w:rPr>
          <w:rFonts w:ascii="Karla" w:hAnsi="Karla"/>
          <w:spacing w:val="-4"/>
        </w:rPr>
        <w:t xml:space="preserve"> </w:t>
      </w:r>
      <w:r w:rsidRPr="003B3863">
        <w:rPr>
          <w:rFonts w:ascii="Karla" w:hAnsi="Karla"/>
        </w:rPr>
        <w:t>as</w:t>
      </w:r>
      <w:r w:rsidRPr="003B3863">
        <w:rPr>
          <w:rFonts w:ascii="Karla" w:hAnsi="Karla"/>
          <w:spacing w:val="-4"/>
        </w:rPr>
        <w:t xml:space="preserve"> </w:t>
      </w:r>
      <w:r w:rsidR="00A97D92" w:rsidRPr="003B3863">
        <w:rPr>
          <w:rFonts w:ascii="Karla" w:hAnsi="Karla"/>
        </w:rPr>
        <w:t xml:space="preserve">amended </w:t>
      </w:r>
      <w:r w:rsidR="00A97D92" w:rsidRPr="003B3863">
        <w:rPr>
          <w:rFonts w:ascii="Karla" w:hAnsi="Karla"/>
          <w:spacing w:val="-4"/>
        </w:rPr>
        <w:t>from</w:t>
      </w:r>
      <w:r w:rsidRPr="003B3863">
        <w:rPr>
          <w:rFonts w:ascii="Karla" w:hAnsi="Karla"/>
          <w:spacing w:val="-3"/>
        </w:rPr>
        <w:t xml:space="preserve"> </w:t>
      </w:r>
      <w:r w:rsidRPr="003B3863">
        <w:rPr>
          <w:rFonts w:ascii="Karla" w:hAnsi="Karla"/>
        </w:rPr>
        <w:t>time</w:t>
      </w:r>
      <w:r w:rsidRPr="003B3863">
        <w:rPr>
          <w:rFonts w:ascii="Karla" w:hAnsi="Karla"/>
          <w:spacing w:val="-3"/>
        </w:rPr>
        <w:t xml:space="preserve"> </w:t>
      </w:r>
      <w:r w:rsidRPr="003B3863">
        <w:rPr>
          <w:rFonts w:ascii="Karla" w:hAnsi="Karla"/>
        </w:rPr>
        <w:t>to</w:t>
      </w:r>
      <w:r w:rsidRPr="003B3863">
        <w:rPr>
          <w:rFonts w:ascii="Karla" w:hAnsi="Karla"/>
          <w:spacing w:val="-3"/>
        </w:rPr>
        <w:t xml:space="preserve"> </w:t>
      </w:r>
      <w:r w:rsidRPr="003B3863">
        <w:rPr>
          <w:rFonts w:ascii="Karla" w:hAnsi="Karla"/>
        </w:rPr>
        <w:t>time</w:t>
      </w:r>
      <w:r w:rsidR="00B82CE0" w:rsidRPr="003B3863">
        <w:rPr>
          <w:rFonts w:ascii="Karla" w:hAnsi="Karla"/>
        </w:rPr>
        <w:t>.</w:t>
      </w:r>
    </w:p>
    <w:p w14:paraId="576175D0" w14:textId="3C4652BF" w:rsidR="00857D74" w:rsidRPr="003B3863" w:rsidRDefault="00857D74" w:rsidP="0092288C">
      <w:pPr>
        <w:pStyle w:val="ListParagraph"/>
        <w:numPr>
          <w:ilvl w:val="0"/>
          <w:numId w:val="6"/>
        </w:numPr>
        <w:spacing w:before="120" w:after="120" w:line="276" w:lineRule="auto"/>
        <w:ind w:right="-22"/>
        <w:jc w:val="both"/>
        <w:rPr>
          <w:rFonts w:ascii="Karla" w:hAnsi="Karla"/>
        </w:rPr>
      </w:pPr>
      <w:r w:rsidRPr="003B3863">
        <w:rPr>
          <w:rFonts w:ascii="Karla" w:hAnsi="Karla"/>
        </w:rPr>
        <w:t>Comply with the Code of</w:t>
      </w:r>
      <w:r w:rsidRPr="003B3863">
        <w:rPr>
          <w:rFonts w:ascii="Karla" w:hAnsi="Karla"/>
          <w:spacing w:val="-4"/>
        </w:rPr>
        <w:t xml:space="preserve"> </w:t>
      </w:r>
      <w:r w:rsidRPr="003B3863">
        <w:rPr>
          <w:rFonts w:ascii="Karla" w:hAnsi="Karla"/>
        </w:rPr>
        <w:t>Conduct and uphold our values</w:t>
      </w:r>
      <w:r w:rsidR="0058377D" w:rsidRPr="003B3863">
        <w:rPr>
          <w:rFonts w:ascii="Karla" w:hAnsi="Karla"/>
        </w:rPr>
        <w:t>,</w:t>
      </w:r>
      <w:r w:rsidRPr="003B3863">
        <w:rPr>
          <w:rFonts w:ascii="Karla" w:hAnsi="Karla"/>
        </w:rPr>
        <w:t xml:space="preserve"> and diversity and inclusion commitments</w:t>
      </w:r>
      <w:r w:rsidR="00B82CE0" w:rsidRPr="003B3863">
        <w:rPr>
          <w:rFonts w:ascii="Karla" w:hAnsi="Karla"/>
        </w:rPr>
        <w:t>.</w:t>
      </w:r>
    </w:p>
    <w:p w14:paraId="29B22C16" w14:textId="77777777" w:rsidR="005B313A" w:rsidRPr="003B3863" w:rsidRDefault="005419A0" w:rsidP="0092288C">
      <w:pPr>
        <w:pStyle w:val="ListParagraph"/>
        <w:numPr>
          <w:ilvl w:val="0"/>
          <w:numId w:val="6"/>
        </w:numPr>
        <w:spacing w:before="120" w:after="120" w:line="276" w:lineRule="auto"/>
        <w:ind w:right="-22"/>
        <w:jc w:val="both"/>
        <w:rPr>
          <w:rFonts w:ascii="Karla" w:hAnsi="Karla"/>
        </w:rPr>
      </w:pPr>
      <w:r w:rsidRPr="003B3863">
        <w:rPr>
          <w:rFonts w:ascii="Karla" w:hAnsi="Karla"/>
        </w:rPr>
        <w:t>Maintain a safe working environment for yourself, colleagues and members of the public</w:t>
      </w:r>
      <w:r w:rsidR="00FF15D0" w:rsidRPr="003B3863">
        <w:rPr>
          <w:rFonts w:ascii="Karla" w:hAnsi="Karla"/>
        </w:rPr>
        <w:t xml:space="preserve"> </w:t>
      </w:r>
      <w:r w:rsidR="00FF15D0" w:rsidRPr="003B3863">
        <w:rPr>
          <w:rFonts w:ascii="Karla" w:eastAsia="Times New Roman" w:hAnsi="Karla"/>
          <w:color w:val="000000"/>
          <w:shd w:val="clear" w:color="auto" w:fill="FFFFFF"/>
        </w:rPr>
        <w:t xml:space="preserve">by </w:t>
      </w:r>
      <w:r w:rsidR="00FF15D0" w:rsidRPr="003B3863">
        <w:rPr>
          <w:rFonts w:ascii="Karla" w:hAnsi="Karla"/>
        </w:rPr>
        <w:t>following organisational safety, quality &amp; risk policies and guidelines.</w:t>
      </w:r>
      <w:r w:rsidRPr="003B3863">
        <w:rPr>
          <w:rFonts w:ascii="Karla" w:hAnsi="Karla"/>
        </w:rPr>
        <w:t xml:space="preserve">  </w:t>
      </w:r>
    </w:p>
    <w:p w14:paraId="149FB512" w14:textId="306B914E" w:rsidR="005419A0" w:rsidRPr="003B3863" w:rsidRDefault="005419A0" w:rsidP="0092288C">
      <w:pPr>
        <w:pStyle w:val="ListParagraph"/>
        <w:numPr>
          <w:ilvl w:val="0"/>
          <w:numId w:val="6"/>
        </w:numPr>
        <w:spacing w:before="120" w:after="120" w:line="276" w:lineRule="auto"/>
        <w:ind w:right="-22"/>
        <w:jc w:val="both"/>
        <w:rPr>
          <w:rFonts w:ascii="Karla" w:hAnsi="Karla"/>
        </w:rPr>
      </w:pPr>
      <w:r w:rsidRPr="003B3863">
        <w:rPr>
          <w:rFonts w:ascii="Karla" w:hAnsi="Karla"/>
        </w:rPr>
        <w:t>Escalate concerns regarding safety, quality and risk to the appropriate staff member, if unable to rectify yourself</w:t>
      </w:r>
      <w:r w:rsidR="00EC426D" w:rsidRPr="003B3863">
        <w:rPr>
          <w:rFonts w:ascii="Karla" w:hAnsi="Karla"/>
        </w:rPr>
        <w:t>.</w:t>
      </w:r>
    </w:p>
    <w:p w14:paraId="7D5BC692" w14:textId="77777777" w:rsidR="003B25E2" w:rsidRPr="003B3863" w:rsidRDefault="003B25E2" w:rsidP="0092288C">
      <w:pPr>
        <w:pStyle w:val="ListParagraph"/>
        <w:numPr>
          <w:ilvl w:val="0"/>
          <w:numId w:val="6"/>
        </w:numPr>
        <w:spacing w:before="120" w:after="120"/>
        <w:ind w:right="-22"/>
        <w:jc w:val="both"/>
        <w:rPr>
          <w:rFonts w:ascii="Karla" w:hAnsi="Karla"/>
        </w:rPr>
      </w:pPr>
      <w:r w:rsidRPr="003B3863">
        <w:rPr>
          <w:rFonts w:ascii="Karla" w:hAnsi="Karla"/>
        </w:rPr>
        <w:t>Promote and participate in the evaluation and continuous improvement processes.</w:t>
      </w:r>
    </w:p>
    <w:p w14:paraId="3D170B6D" w14:textId="4F6BF478" w:rsidR="00B4780C" w:rsidRPr="003B3863" w:rsidRDefault="00B4780C" w:rsidP="0092288C">
      <w:pPr>
        <w:pStyle w:val="ListParagraph"/>
        <w:numPr>
          <w:ilvl w:val="0"/>
          <w:numId w:val="6"/>
        </w:numPr>
        <w:spacing w:before="120" w:after="120" w:line="276" w:lineRule="auto"/>
        <w:ind w:right="-22"/>
        <w:jc w:val="both"/>
        <w:rPr>
          <w:rFonts w:ascii="Karla" w:hAnsi="Karla"/>
        </w:rPr>
      </w:pPr>
      <w:r w:rsidRPr="003B3863">
        <w:rPr>
          <w:rFonts w:ascii="Karla" w:hAnsi="Karla"/>
        </w:rPr>
        <w:t>Comply with the princip</w:t>
      </w:r>
      <w:r w:rsidR="00D751EB" w:rsidRPr="003B3863">
        <w:rPr>
          <w:rFonts w:ascii="Karla" w:hAnsi="Karla"/>
        </w:rPr>
        <w:t>les</w:t>
      </w:r>
      <w:r w:rsidRPr="003B3863">
        <w:rPr>
          <w:rFonts w:ascii="Karla" w:hAnsi="Karla"/>
        </w:rPr>
        <w:t xml:space="preserve"> of p</w:t>
      </w:r>
      <w:r w:rsidR="008A3CDE" w:rsidRPr="003B3863">
        <w:rPr>
          <w:rFonts w:ascii="Karla" w:hAnsi="Karla"/>
        </w:rPr>
        <w:t>erson</w:t>
      </w:r>
      <w:r w:rsidRPr="003B3863">
        <w:rPr>
          <w:rFonts w:ascii="Karla" w:hAnsi="Karla"/>
        </w:rPr>
        <w:t xml:space="preserve"> centred care</w:t>
      </w:r>
      <w:r w:rsidR="00EC426D" w:rsidRPr="003B3863">
        <w:rPr>
          <w:rFonts w:ascii="Karla" w:hAnsi="Karla"/>
        </w:rPr>
        <w:t>.</w:t>
      </w:r>
    </w:p>
    <w:p w14:paraId="45A9E5D1" w14:textId="7B8E917B" w:rsidR="005F7F03" w:rsidRPr="003B3863" w:rsidRDefault="005F7F03" w:rsidP="0092288C">
      <w:pPr>
        <w:pStyle w:val="ListParagraph"/>
        <w:numPr>
          <w:ilvl w:val="0"/>
          <w:numId w:val="6"/>
        </w:numPr>
        <w:spacing w:before="120" w:after="120" w:line="276" w:lineRule="auto"/>
        <w:ind w:right="-22"/>
        <w:jc w:val="both"/>
        <w:rPr>
          <w:rFonts w:ascii="Karla" w:hAnsi="Karla"/>
        </w:rPr>
      </w:pPr>
      <w:r w:rsidRPr="003B3863">
        <w:rPr>
          <w:rFonts w:ascii="Karla" w:hAnsi="Karla"/>
        </w:rPr>
        <w:t>Comply with requirement</w:t>
      </w:r>
      <w:r w:rsidR="00D751EB" w:rsidRPr="003B3863">
        <w:rPr>
          <w:rFonts w:ascii="Karla" w:hAnsi="Karla"/>
        </w:rPr>
        <w:t>s</w:t>
      </w:r>
      <w:r w:rsidRPr="003B3863">
        <w:rPr>
          <w:rFonts w:ascii="Karla" w:hAnsi="Karla"/>
        </w:rPr>
        <w:t xml:space="preserve"> of National Safety &amp; Quality Health Service Standards and other relevant regulatory requirements</w:t>
      </w:r>
      <w:r w:rsidR="00462E9C" w:rsidRPr="003B3863">
        <w:rPr>
          <w:rFonts w:ascii="Karla" w:hAnsi="Karla"/>
        </w:rPr>
        <w:t>.</w:t>
      </w:r>
    </w:p>
    <w:p w14:paraId="671C5CE8" w14:textId="6979D09B" w:rsidR="0058377D" w:rsidRPr="003B3863" w:rsidRDefault="0058377D" w:rsidP="0092288C">
      <w:pPr>
        <w:pStyle w:val="ListParagraph"/>
        <w:numPr>
          <w:ilvl w:val="0"/>
          <w:numId w:val="6"/>
        </w:numPr>
        <w:spacing w:before="120" w:after="120" w:line="276" w:lineRule="auto"/>
        <w:ind w:right="-22"/>
        <w:jc w:val="both"/>
        <w:rPr>
          <w:rFonts w:ascii="Karla" w:hAnsi="Karla"/>
        </w:rPr>
      </w:pPr>
      <w:r w:rsidRPr="003B3863">
        <w:rPr>
          <w:rFonts w:ascii="Karla" w:hAnsi="Karla"/>
        </w:rPr>
        <w:t>Comply with Austin Health mandatory training and continuing professional development requirements</w:t>
      </w:r>
      <w:r w:rsidR="005F7F03" w:rsidRPr="003B3863">
        <w:rPr>
          <w:rFonts w:ascii="Karla" w:hAnsi="Karla"/>
        </w:rPr>
        <w:t>.</w:t>
      </w:r>
    </w:p>
    <w:p w14:paraId="0BF69564" w14:textId="23194498" w:rsidR="004465E4" w:rsidRPr="003B3863" w:rsidRDefault="004465E4" w:rsidP="0092288C">
      <w:pPr>
        <w:pStyle w:val="ListParagraph"/>
        <w:numPr>
          <w:ilvl w:val="0"/>
          <w:numId w:val="6"/>
        </w:numPr>
        <w:spacing w:before="120" w:after="120" w:line="276" w:lineRule="auto"/>
        <w:ind w:right="-22"/>
        <w:jc w:val="both"/>
        <w:rPr>
          <w:rFonts w:ascii="Karla" w:hAnsi="Karla"/>
        </w:rPr>
      </w:pPr>
      <w:r w:rsidRPr="003B3863">
        <w:rPr>
          <w:rFonts w:ascii="Karla" w:hAnsi="Karla"/>
        </w:rPr>
        <w:t>Work across multiple sites as per work requirements and/or directed by management</w:t>
      </w:r>
      <w:r w:rsidR="00462E9C" w:rsidRPr="003B3863">
        <w:rPr>
          <w:rFonts w:ascii="Karla" w:hAnsi="Karla"/>
        </w:rPr>
        <w:t>.</w:t>
      </w:r>
    </w:p>
    <w:p w14:paraId="6647FA10" w14:textId="77777777" w:rsidR="007E4231" w:rsidRPr="003B3863" w:rsidRDefault="007E4231" w:rsidP="0092288C">
      <w:pPr>
        <w:spacing w:before="120" w:after="120" w:line="276" w:lineRule="auto"/>
        <w:ind w:right="-22"/>
        <w:jc w:val="both"/>
        <w:rPr>
          <w:rFonts w:ascii="Karla" w:hAnsi="Karla"/>
          <w:b/>
        </w:rPr>
      </w:pPr>
      <w:r w:rsidRPr="003B3863">
        <w:rPr>
          <w:rFonts w:ascii="Karla" w:hAnsi="Karla"/>
          <w:b/>
        </w:rPr>
        <w:t>People Management Roles:</w:t>
      </w:r>
    </w:p>
    <w:p w14:paraId="471B40D0" w14:textId="6A0BE9E9" w:rsidR="0022365E" w:rsidRPr="003B3863" w:rsidRDefault="0022365E" w:rsidP="0092288C">
      <w:pPr>
        <w:pStyle w:val="ListParagraph"/>
        <w:numPr>
          <w:ilvl w:val="0"/>
          <w:numId w:val="7"/>
        </w:numPr>
        <w:spacing w:before="120" w:after="120" w:line="276" w:lineRule="auto"/>
        <w:ind w:right="-22"/>
        <w:jc w:val="both"/>
        <w:rPr>
          <w:rFonts w:ascii="Karla" w:hAnsi="Karla"/>
        </w:rPr>
      </w:pPr>
      <w:r w:rsidRPr="003B3863">
        <w:rPr>
          <w:rFonts w:ascii="Karla" w:hAnsi="Karla"/>
        </w:rPr>
        <w:t>Maintain an understanding of individual responsibility for safety, quality &amp; risk and actively contribute to organisational quality and safety initiatives </w:t>
      </w:r>
    </w:p>
    <w:p w14:paraId="3FDA7391" w14:textId="6CDAB456" w:rsidR="00352135" w:rsidRPr="003B3863" w:rsidRDefault="007E4231" w:rsidP="0092288C">
      <w:pPr>
        <w:pStyle w:val="ListParagraph"/>
        <w:numPr>
          <w:ilvl w:val="0"/>
          <w:numId w:val="7"/>
        </w:numPr>
        <w:spacing w:before="120" w:after="120" w:line="276" w:lineRule="auto"/>
        <w:ind w:right="-22"/>
        <w:jc w:val="both"/>
        <w:rPr>
          <w:rFonts w:ascii="Karla" w:hAnsi="Karla"/>
          <w:b/>
          <w:strike/>
        </w:rPr>
      </w:pPr>
      <w:r w:rsidRPr="003B3863">
        <w:rPr>
          <w:rFonts w:ascii="Karla" w:hAnsi="Karla"/>
        </w:rPr>
        <w:t>Ensure incident management systems are applied and a response to local issues and performance improvement occurs</w:t>
      </w:r>
    </w:p>
    <w:p w14:paraId="061AF890" w14:textId="418F5654" w:rsidR="0065673F" w:rsidRPr="0092288C" w:rsidRDefault="00352135" w:rsidP="0092288C">
      <w:pPr>
        <w:pStyle w:val="ListParagraph"/>
        <w:numPr>
          <w:ilvl w:val="0"/>
          <w:numId w:val="7"/>
        </w:numPr>
        <w:spacing w:before="120" w:after="120" w:line="276" w:lineRule="auto"/>
        <w:ind w:right="-22"/>
        <w:jc w:val="both"/>
        <w:rPr>
          <w:rFonts w:ascii="Karla" w:hAnsi="Karla"/>
          <w:b/>
        </w:rPr>
      </w:pPr>
      <w:r w:rsidRPr="003B3863">
        <w:rPr>
          <w:rFonts w:ascii="Karla" w:hAnsi="Karla"/>
        </w:rPr>
        <w:t xml:space="preserve">Support staff under management to </w:t>
      </w:r>
      <w:r w:rsidR="0065673F" w:rsidRPr="003B3863">
        <w:rPr>
          <w:rFonts w:ascii="Karla" w:hAnsi="Karla"/>
        </w:rPr>
        <w:t>comply with</w:t>
      </w:r>
      <w:r w:rsidR="00193AF3" w:rsidRPr="003B3863">
        <w:rPr>
          <w:rFonts w:ascii="Karla" w:hAnsi="Karla"/>
        </w:rPr>
        <w:t xml:space="preserve"> policies, procedures and</w:t>
      </w:r>
      <w:r w:rsidR="0065673F" w:rsidRPr="003B3863">
        <w:rPr>
          <w:rFonts w:ascii="Karla" w:hAnsi="Karla"/>
        </w:rPr>
        <w:t xml:space="preserve"> </w:t>
      </w:r>
      <w:r w:rsidR="002E10FE" w:rsidRPr="003B3863">
        <w:rPr>
          <w:rFonts w:ascii="Karla" w:hAnsi="Karla"/>
        </w:rPr>
        <w:t xml:space="preserve">mandatory </w:t>
      </w:r>
      <w:r w:rsidR="009672CB" w:rsidRPr="003B3863">
        <w:rPr>
          <w:rFonts w:ascii="Karla" w:hAnsi="Karla"/>
        </w:rPr>
        <w:t>t</w:t>
      </w:r>
      <w:r w:rsidR="0065673F" w:rsidRPr="003B3863">
        <w:rPr>
          <w:rFonts w:ascii="Karla" w:hAnsi="Karla"/>
        </w:rPr>
        <w:t>raining and continuing professional development requirements</w:t>
      </w:r>
      <w:r w:rsidR="009D5262">
        <w:rPr>
          <w:rFonts w:ascii="Karla" w:hAnsi="Karla"/>
        </w:rPr>
        <w:t>.</w:t>
      </w:r>
    </w:p>
    <w:p w14:paraId="21D4F532" w14:textId="07F88B2C" w:rsidR="0092288C" w:rsidRPr="003B3863" w:rsidRDefault="0092288C" w:rsidP="0092288C">
      <w:pPr>
        <w:pStyle w:val="ListParagraph"/>
        <w:spacing w:before="120" w:after="120" w:line="276" w:lineRule="auto"/>
        <w:ind w:left="360" w:right="-22" w:firstLine="0"/>
        <w:jc w:val="both"/>
        <w:rPr>
          <w:rFonts w:ascii="Karla" w:hAnsi="Karla"/>
          <w:b/>
        </w:rPr>
      </w:pPr>
    </w:p>
    <w:p w14:paraId="1E4363A1" w14:textId="77777777" w:rsidR="00A97D92" w:rsidRPr="00EE2B16" w:rsidRDefault="00A97D92" w:rsidP="00A97D92">
      <w:pPr>
        <w:pStyle w:val="ListParagraph"/>
        <w:spacing w:line="276" w:lineRule="auto"/>
        <w:ind w:left="360" w:right="-22" w:firstLine="0"/>
        <w:rPr>
          <w:rFonts w:ascii="Karla" w:hAnsi="Karla"/>
          <w:b/>
        </w:rPr>
      </w:pPr>
    </w:p>
    <w:p w14:paraId="4EA21A60" w14:textId="6B4A17F8" w:rsidR="008F40ED" w:rsidRPr="00CA0CAE" w:rsidRDefault="00EE2B16" w:rsidP="007E4231">
      <w:pPr>
        <w:spacing w:line="276" w:lineRule="auto"/>
        <w:ind w:right="-22"/>
        <w:rPr>
          <w:rFonts w:ascii="Work Sans" w:hAnsi="Work Sans"/>
          <w:b/>
        </w:rPr>
      </w:pPr>
      <w:r w:rsidRPr="00EE2B16">
        <w:rPr>
          <w:rFonts w:ascii="Work Sans" w:hAnsi="Work Sans"/>
          <w:b/>
          <w:noProof/>
          <w:color w:val="FFFFFF" w:themeColor="background1"/>
          <w:sz w:val="28"/>
          <w:szCs w:val="28"/>
          <w:lang w:val="en-AU" w:eastAsia="en-AU"/>
        </w:rPr>
        <w:t xml:space="preserve"> </w:t>
      </w:r>
      <w:r w:rsidR="007E4231"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5" behindDoc="1" locked="0" layoutInCell="1" allowOverlap="1" wp14:anchorId="6D67C8C0" wp14:editId="3BE22D2B">
                <wp:simplePos x="0" y="0"/>
                <wp:positionH relativeFrom="column">
                  <wp:posOffset>-901700</wp:posOffset>
                </wp:positionH>
                <wp:positionV relativeFrom="paragraph">
                  <wp:posOffset>-42545</wp:posOffset>
                </wp:positionV>
                <wp:extent cx="7555865" cy="281305"/>
                <wp:effectExtent l="0" t="0" r="6985" b="4445"/>
                <wp:wrapNone/>
                <wp:docPr id="9" name="Rectangle 9"/>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EA749C0">
              <v:rect id="Rectangle 9" style="position:absolute;margin-left:-71pt;margin-top:-3.35pt;width:594.95pt;height:22.1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10F8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LKb&#10;+OniAAAACwEAAA8AAABkcnMvZG93bnJldi54bWxMj8FOwzAQRO9I/IO1SNxau21IIMSpEBLiAKqE&#10;izhvYjeJiNdR7KYpX497gtusZjT7ptjOtmeTGX3nSMJqKYAZqp3uqJHwuX9Z3APzAUlj78hIOBsP&#10;2/L6qsBcuxN9mEmFhsUS8jlKaEMYcs593RqLfukGQ9E7uNFiiOfYcD3iKZbbnq+FSLnFjuKHFgfz&#10;3Jr6Wx2tBDzoN3WX7r7UICaV/FSv5/37Rsrbm/npEVgwc/gLwwU/okMZmSp3JO1ZL2GxStZxTIgq&#10;zYBdEiLJHoBVEjZZCrws+P8N5S8AAAD//wMAUEsBAi0AFAAGAAgAAAAhALaDOJL+AAAA4QEAABMA&#10;AAAAAAAAAAAAAAAAAAAAAFtDb250ZW50X1R5cGVzXS54bWxQSwECLQAUAAYACAAAACEAOP0h/9YA&#10;AACUAQAACwAAAAAAAAAAAAAAAAAvAQAAX3JlbHMvLnJlbHNQSwECLQAUAAYACAAAACEAwmWk9HwC&#10;AABfBQAADgAAAAAAAAAAAAAAAAAuAgAAZHJzL2Uyb0RvYy54bWxQSwECLQAUAAYACAAAACEAspv4&#10;6eIAAAALAQAADwAAAAAAAAAAAAAAAADWBAAAZHJzL2Rvd25yZXYueG1sUEsFBgAAAAAEAAQA8wAA&#10;AOUFAAAAAA==&#10;"/>
            </w:pict>
          </mc:Fallback>
        </mc:AlternateContent>
      </w:r>
      <w:r w:rsidR="007E4231" w:rsidRPr="00EE2B16">
        <w:rPr>
          <w:rFonts w:ascii="Work Sans" w:hAnsi="Work Sans"/>
          <w:b/>
          <w:color w:val="FFFFFF" w:themeColor="background1"/>
          <w:sz w:val="28"/>
          <w:szCs w:val="28"/>
        </w:rPr>
        <w:t>Selection Criteria</w:t>
      </w:r>
    </w:p>
    <w:p w14:paraId="3BDAC053" w14:textId="2D05B9E8" w:rsidR="007E4231" w:rsidRPr="00410E8E" w:rsidRDefault="00486B55" w:rsidP="0092288C">
      <w:pPr>
        <w:spacing w:before="120" w:after="120" w:line="276" w:lineRule="auto"/>
        <w:ind w:right="-22"/>
        <w:jc w:val="both"/>
        <w:rPr>
          <w:rFonts w:ascii="Karla" w:hAnsi="Karla"/>
          <w:b/>
        </w:rPr>
      </w:pPr>
      <w:r w:rsidRPr="00410E8E">
        <w:rPr>
          <w:rFonts w:ascii="Karla" w:hAnsi="Karla"/>
          <w:b/>
        </w:rPr>
        <w:t xml:space="preserve">Essential </w:t>
      </w:r>
      <w:r w:rsidR="007E4231" w:rsidRPr="00410E8E">
        <w:rPr>
          <w:rFonts w:ascii="Karla" w:hAnsi="Karla"/>
          <w:b/>
        </w:rPr>
        <w:t>Knowledge and skills:</w:t>
      </w:r>
    </w:p>
    <w:p w14:paraId="5B1654F5" w14:textId="3B1976D3" w:rsidR="009D5262" w:rsidRDefault="009D5262" w:rsidP="0092288C">
      <w:pPr>
        <w:pStyle w:val="Heading2"/>
        <w:spacing w:before="120" w:after="120"/>
        <w:ind w:left="0" w:right="-22"/>
        <w:jc w:val="both"/>
      </w:pPr>
      <w:r>
        <w:t>Mandatory Qualifications</w:t>
      </w:r>
    </w:p>
    <w:p w14:paraId="02C625DB" w14:textId="77777777" w:rsidR="009D5262" w:rsidRPr="008A475E" w:rsidRDefault="009D5262" w:rsidP="0092288C">
      <w:pPr>
        <w:pStyle w:val="paragraph"/>
        <w:numPr>
          <w:ilvl w:val="0"/>
          <w:numId w:val="23"/>
        </w:numPr>
        <w:spacing w:before="120" w:beforeAutospacing="0" w:after="120" w:afterAutospacing="0"/>
        <w:ind w:left="284" w:right="-22" w:hanging="284"/>
        <w:jc w:val="both"/>
        <w:textAlignment w:val="baseline"/>
        <w:rPr>
          <w:rStyle w:val="eop"/>
          <w:rFonts w:ascii="Karla" w:hAnsi="Karla"/>
          <w:sz w:val="22"/>
          <w:szCs w:val="22"/>
        </w:rPr>
      </w:pPr>
      <w:r w:rsidRPr="008A475E">
        <w:rPr>
          <w:rStyle w:val="normaltextrun"/>
          <w:rFonts w:ascii="Karla" w:eastAsia="Karla" w:hAnsi="Karla"/>
          <w:color w:val="000000"/>
          <w:sz w:val="22"/>
          <w:szCs w:val="22"/>
        </w:rPr>
        <w:t>Relevant professional qualification in a health-related discipline (psychology, nursing, social occupational therapy, or speech pathology) with current Registration with Australian Health Practitioner Regulation Agency (AHPRA) where applicable. </w:t>
      </w:r>
      <w:r w:rsidRPr="008A475E">
        <w:rPr>
          <w:rStyle w:val="eop"/>
          <w:rFonts w:ascii="Karla" w:hAnsi="Karla"/>
          <w:color w:val="000000"/>
          <w:sz w:val="22"/>
          <w:szCs w:val="22"/>
        </w:rPr>
        <w:t> </w:t>
      </w:r>
    </w:p>
    <w:p w14:paraId="06A6F6CA" w14:textId="77777777" w:rsidR="009D5262" w:rsidRPr="008A475E" w:rsidRDefault="009D5262" w:rsidP="0092288C">
      <w:pPr>
        <w:pStyle w:val="paragraph"/>
        <w:numPr>
          <w:ilvl w:val="0"/>
          <w:numId w:val="22"/>
        </w:numPr>
        <w:spacing w:before="120" w:beforeAutospacing="0" w:after="120" w:afterAutospacing="0"/>
        <w:ind w:left="284" w:right="-22" w:hanging="284"/>
        <w:jc w:val="both"/>
        <w:textAlignment w:val="baseline"/>
        <w:rPr>
          <w:rStyle w:val="normaltextrun"/>
          <w:rFonts w:ascii="Karla" w:hAnsi="Karla"/>
          <w:sz w:val="22"/>
          <w:szCs w:val="22"/>
        </w:rPr>
      </w:pPr>
      <w:r w:rsidRPr="008A475E">
        <w:rPr>
          <w:rStyle w:val="normaltextrun"/>
          <w:rFonts w:ascii="Karla" w:eastAsia="Karla" w:hAnsi="Karla"/>
          <w:color w:val="000000"/>
          <w:sz w:val="22"/>
          <w:szCs w:val="22"/>
        </w:rPr>
        <w:t>Psychologists must be registered with a specialist endorsement in Clinical Psychology, Clinical   Neuropsychology or Forensic Psychology.</w:t>
      </w:r>
    </w:p>
    <w:p w14:paraId="4E5647A6" w14:textId="77777777" w:rsidR="009D5262" w:rsidRPr="008A475E" w:rsidRDefault="009D5262" w:rsidP="0092288C">
      <w:pPr>
        <w:pStyle w:val="paragraph"/>
        <w:numPr>
          <w:ilvl w:val="0"/>
          <w:numId w:val="22"/>
        </w:numPr>
        <w:spacing w:before="120" w:beforeAutospacing="0" w:after="120" w:afterAutospacing="0"/>
        <w:ind w:left="284" w:right="-22" w:hanging="284"/>
        <w:jc w:val="both"/>
        <w:textAlignment w:val="baseline"/>
        <w:rPr>
          <w:rStyle w:val="normaltextrun"/>
          <w:rFonts w:ascii="Karla" w:hAnsi="Karla"/>
          <w:sz w:val="22"/>
          <w:szCs w:val="22"/>
        </w:rPr>
      </w:pPr>
      <w:r w:rsidRPr="008A475E">
        <w:rPr>
          <w:rStyle w:val="normaltextrun"/>
          <w:rFonts w:ascii="Karla" w:eastAsia="Karla" w:hAnsi="Karla"/>
          <w:color w:val="000000"/>
          <w:sz w:val="22"/>
          <w:szCs w:val="22"/>
        </w:rPr>
        <w:t>Nurses must have a Post-Graduate Qualification in Psychiatric/Mental Health Nursing or equivalent. </w:t>
      </w:r>
    </w:p>
    <w:p w14:paraId="5F0798D7" w14:textId="77777777" w:rsidR="009D5262" w:rsidRPr="008A475E" w:rsidRDefault="009D5262" w:rsidP="0092288C">
      <w:pPr>
        <w:pStyle w:val="paragraph"/>
        <w:numPr>
          <w:ilvl w:val="0"/>
          <w:numId w:val="22"/>
        </w:numPr>
        <w:spacing w:before="120" w:beforeAutospacing="0" w:after="120" w:afterAutospacing="0"/>
        <w:ind w:left="284" w:right="-22" w:hanging="284"/>
        <w:jc w:val="both"/>
        <w:textAlignment w:val="baseline"/>
        <w:rPr>
          <w:rStyle w:val="eop"/>
          <w:rFonts w:ascii="Karla" w:hAnsi="Karla"/>
          <w:sz w:val="22"/>
          <w:szCs w:val="22"/>
        </w:rPr>
      </w:pPr>
      <w:r w:rsidRPr="008A475E">
        <w:rPr>
          <w:rStyle w:val="normaltextrun"/>
          <w:rFonts w:ascii="Karla" w:eastAsia="Karla" w:hAnsi="Karla" w:cs="Calibri"/>
          <w:color w:val="000000"/>
          <w:sz w:val="22"/>
          <w:szCs w:val="22"/>
        </w:rPr>
        <w:t>Social Workers: Eligibility for membership with Australian Association of Social Workers (AASW). </w:t>
      </w:r>
      <w:r w:rsidRPr="008A475E">
        <w:rPr>
          <w:rStyle w:val="eop"/>
          <w:rFonts w:ascii="Karla" w:hAnsi="Karla" w:cs="Calibri"/>
          <w:color w:val="000000"/>
          <w:sz w:val="22"/>
          <w:szCs w:val="22"/>
        </w:rPr>
        <w:t> </w:t>
      </w:r>
    </w:p>
    <w:p w14:paraId="747930EA" w14:textId="0110235A" w:rsidR="009D5262" w:rsidRPr="0092288C" w:rsidRDefault="009D5262" w:rsidP="0092288C">
      <w:pPr>
        <w:pStyle w:val="paragraph"/>
        <w:numPr>
          <w:ilvl w:val="0"/>
          <w:numId w:val="22"/>
        </w:numPr>
        <w:spacing w:before="120" w:beforeAutospacing="0" w:after="120" w:afterAutospacing="0"/>
        <w:ind w:left="284" w:right="-22" w:hanging="284"/>
        <w:jc w:val="both"/>
        <w:textAlignment w:val="baseline"/>
        <w:rPr>
          <w:sz w:val="21"/>
        </w:rPr>
      </w:pPr>
      <w:r w:rsidRPr="0092288C">
        <w:rPr>
          <w:rFonts w:ascii="Karla" w:hAnsi="Karla"/>
          <w:sz w:val="22"/>
          <w:szCs w:val="22"/>
        </w:rPr>
        <w:t>Health Professionals must have at least 7 years’ experience with high levels of specialist</w:t>
      </w:r>
      <w:r w:rsidRPr="0092288C">
        <w:rPr>
          <w:rFonts w:ascii="Karla" w:hAnsi="Karla"/>
          <w:spacing w:val="-7"/>
          <w:sz w:val="22"/>
          <w:szCs w:val="22"/>
        </w:rPr>
        <w:t xml:space="preserve"> </w:t>
      </w:r>
      <w:r w:rsidRPr="0092288C">
        <w:rPr>
          <w:rFonts w:ascii="Karla" w:hAnsi="Karla"/>
          <w:sz w:val="22"/>
          <w:szCs w:val="22"/>
        </w:rPr>
        <w:t>knowledge.</w:t>
      </w:r>
    </w:p>
    <w:p w14:paraId="56C507AD" w14:textId="794BEEAB" w:rsidR="009D5262" w:rsidRDefault="009D5262" w:rsidP="0092288C">
      <w:pPr>
        <w:pStyle w:val="Heading2"/>
        <w:spacing w:before="120" w:after="120"/>
        <w:ind w:left="0" w:right="-22"/>
        <w:jc w:val="both"/>
      </w:pPr>
      <w:r>
        <w:t>Essential for Performance in the Position</w:t>
      </w:r>
    </w:p>
    <w:p w14:paraId="5FC4501D"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Demonstrated knowledge of recovery and collaborative clinical practice.</w:t>
      </w:r>
    </w:p>
    <w:p w14:paraId="09424154"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Demonstrate well developed skills and knowledge in youth mental health, community mental health, including crisis intervention, consultation, referral, mental state and risk assessment, treatment and collaborative care planning.</w:t>
      </w:r>
    </w:p>
    <w:p w14:paraId="4DD0F05B"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Relevant knowledge and demonstrated skills in crisis intervention for young people in psychiatric crisis.</w:t>
      </w:r>
    </w:p>
    <w:p w14:paraId="63A1BFC7"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 xml:space="preserve">Sound knowledge of the Mental Health </w:t>
      </w:r>
      <w:r>
        <w:rPr>
          <w:rStyle w:val="normaltextrun"/>
          <w:rFonts w:ascii="Karla" w:eastAsia="Karla" w:hAnsi="Karla"/>
          <w:color w:val="000000"/>
          <w:sz w:val="22"/>
          <w:szCs w:val="22"/>
        </w:rPr>
        <w:t xml:space="preserve">and Wellbeing </w:t>
      </w:r>
      <w:r w:rsidRPr="00750008">
        <w:rPr>
          <w:rStyle w:val="normaltextrun"/>
          <w:rFonts w:ascii="Karla" w:eastAsia="Karla" w:hAnsi="Karla"/>
          <w:color w:val="000000"/>
          <w:sz w:val="22"/>
          <w:szCs w:val="22"/>
        </w:rPr>
        <w:t>Act (20</w:t>
      </w:r>
      <w:r>
        <w:rPr>
          <w:rStyle w:val="normaltextrun"/>
          <w:rFonts w:ascii="Karla" w:eastAsia="Karla" w:hAnsi="Karla"/>
          <w:color w:val="000000"/>
          <w:sz w:val="22"/>
          <w:szCs w:val="22"/>
        </w:rPr>
        <w:t>22</w:t>
      </w:r>
      <w:r w:rsidRPr="00750008">
        <w:rPr>
          <w:rStyle w:val="normaltextrun"/>
          <w:rFonts w:ascii="Karla" w:eastAsia="Karla" w:hAnsi="Karla"/>
          <w:color w:val="000000"/>
          <w:sz w:val="22"/>
          <w:szCs w:val="22"/>
        </w:rPr>
        <w:t>) and other relevant legislation and policies.</w:t>
      </w:r>
    </w:p>
    <w:p w14:paraId="4F4724A3"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Demonstrated understanding of the Mental Health Triage Scale.</w:t>
      </w:r>
    </w:p>
    <w:p w14:paraId="775557E7"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Ability to work collaboratively with young peo</w:t>
      </w:r>
      <w:r>
        <w:rPr>
          <w:rStyle w:val="normaltextrun"/>
          <w:rFonts w:ascii="Karla" w:eastAsia="Karla" w:hAnsi="Karla"/>
          <w:color w:val="000000"/>
          <w:sz w:val="22"/>
          <w:szCs w:val="22"/>
        </w:rPr>
        <w:t>p</w:t>
      </w:r>
      <w:r w:rsidRPr="00750008">
        <w:rPr>
          <w:rStyle w:val="normaltextrun"/>
          <w:rFonts w:ascii="Karla" w:eastAsia="Karla" w:hAnsi="Karla"/>
          <w:color w:val="000000"/>
          <w:sz w:val="22"/>
          <w:szCs w:val="22"/>
        </w:rPr>
        <w:t>le experiencing psychiatric illness and disability, their families, and carers, as part of a multi-disciplinary team.</w:t>
      </w:r>
    </w:p>
    <w:p w14:paraId="201A3F31"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Demonstrated ability to effectively liaise, consult and work within a multi- disciplinary team and a team environment.</w:t>
      </w:r>
    </w:p>
    <w:p w14:paraId="29F70176"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Well-developed interpersonal, communication and negotiation skills.</w:t>
      </w:r>
    </w:p>
    <w:p w14:paraId="03FFCA5D"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Possess and demonstrates a commitment to high levels of customer service, both internal and external to Austin Health.</w:t>
      </w:r>
    </w:p>
    <w:p w14:paraId="0702F1A2"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Pursues and demonstrates a commitment to professional development in order to maintain, strengthen and broaden clinical knowledge and expertise.</w:t>
      </w:r>
    </w:p>
    <w:p w14:paraId="16FC8EE6"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Has an undertaking to actively and independently participate in clinical supervision with a discipline senior.</w:t>
      </w:r>
    </w:p>
    <w:p w14:paraId="7202C61F"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hAnsi="Karla"/>
          <w:color w:val="000000"/>
          <w:sz w:val="22"/>
          <w:szCs w:val="22"/>
        </w:rPr>
      </w:pPr>
      <w:r w:rsidRPr="00750008">
        <w:rPr>
          <w:rStyle w:val="normaltextrun"/>
          <w:rFonts w:ascii="Karla" w:eastAsia="Karla" w:hAnsi="Karla"/>
          <w:color w:val="000000"/>
          <w:sz w:val="22"/>
          <w:szCs w:val="22"/>
        </w:rPr>
        <w:t>Computer literacy and a willingness to increase skill base.</w:t>
      </w:r>
    </w:p>
    <w:p w14:paraId="6F7798C8" w14:textId="77777777" w:rsidR="009D5262" w:rsidRPr="00750008" w:rsidRDefault="009D5262" w:rsidP="0092288C">
      <w:pPr>
        <w:pStyle w:val="paragraph"/>
        <w:numPr>
          <w:ilvl w:val="0"/>
          <w:numId w:val="22"/>
        </w:numPr>
        <w:spacing w:before="120" w:beforeAutospacing="0" w:after="120" w:afterAutospacing="0"/>
        <w:ind w:left="426" w:right="-22" w:hanging="426"/>
        <w:jc w:val="both"/>
        <w:textAlignment w:val="baseline"/>
        <w:rPr>
          <w:rStyle w:val="normaltextrun"/>
          <w:rFonts w:ascii="Karla" w:eastAsia="Karla"/>
          <w:color w:val="000000"/>
          <w:sz w:val="22"/>
          <w:szCs w:val="22"/>
        </w:rPr>
      </w:pPr>
      <w:r w:rsidRPr="00750008">
        <w:rPr>
          <w:rStyle w:val="normaltextrun"/>
          <w:rFonts w:ascii="Karla" w:eastAsia="Karla" w:hAnsi="Karla"/>
          <w:color w:val="000000"/>
          <w:sz w:val="22"/>
          <w:szCs w:val="22"/>
        </w:rPr>
        <w:t>Current driver’s licence</w:t>
      </w:r>
    </w:p>
    <w:p w14:paraId="10EC4E5D" w14:textId="77777777" w:rsidR="009D5262" w:rsidRDefault="009D5262" w:rsidP="0092288C">
      <w:pPr>
        <w:pStyle w:val="Heading2"/>
        <w:spacing w:before="120" w:after="120"/>
        <w:ind w:left="0" w:right="-22"/>
        <w:jc w:val="both"/>
      </w:pPr>
      <w:r>
        <w:t>Desirable but not essential</w:t>
      </w:r>
    </w:p>
    <w:p w14:paraId="4A726066" w14:textId="536068E0" w:rsidR="005315D4" w:rsidRPr="002D6BAD" w:rsidRDefault="009D5262" w:rsidP="0092288C">
      <w:pPr>
        <w:pStyle w:val="paragraph"/>
        <w:numPr>
          <w:ilvl w:val="0"/>
          <w:numId w:val="16"/>
        </w:numPr>
        <w:spacing w:before="120" w:beforeAutospacing="0" w:after="120" w:afterAutospacing="0" w:line="276" w:lineRule="auto"/>
        <w:ind w:right="-22"/>
        <w:jc w:val="both"/>
        <w:textAlignment w:val="baseline"/>
        <w:rPr>
          <w:rFonts w:ascii="Karla" w:hAnsi="Karla"/>
          <w:b/>
          <w:sz w:val="22"/>
          <w:szCs w:val="22"/>
        </w:rPr>
      </w:pPr>
      <w:r w:rsidRPr="002D6BAD">
        <w:rPr>
          <w:rStyle w:val="normaltextrun"/>
          <w:rFonts w:ascii="Karla" w:eastAsia="Karla" w:hAnsi="Karla"/>
          <w:color w:val="000000"/>
          <w:sz w:val="22"/>
          <w:szCs w:val="22"/>
        </w:rPr>
        <w:t>Dual diagnosis experience and skills.</w:t>
      </w:r>
    </w:p>
    <w:p w14:paraId="080B7693" w14:textId="77777777" w:rsidR="007E4231" w:rsidRDefault="00E04912" w:rsidP="007E4231">
      <w:pPr>
        <w:pStyle w:val="BodyText"/>
        <w:spacing w:line="276" w:lineRule="auto"/>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6" behindDoc="1" locked="0" layoutInCell="1" allowOverlap="1" wp14:anchorId="712B914F" wp14:editId="5175DFDD">
                <wp:simplePos x="0" y="0"/>
                <wp:positionH relativeFrom="column">
                  <wp:posOffset>-901700</wp:posOffset>
                </wp:positionH>
                <wp:positionV relativeFrom="paragraph">
                  <wp:posOffset>120650</wp:posOffset>
                </wp:positionV>
                <wp:extent cx="7555865" cy="281305"/>
                <wp:effectExtent l="0" t="0" r="6985" b="4445"/>
                <wp:wrapNone/>
                <wp:docPr id="10" name="Rectangle 1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1E74C531">
              <v:rect id="Rectangle 10" style="position:absolute;margin-left:-71pt;margin-top:9.5pt;width:594.95pt;height:22.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47E3D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GnE&#10;j0rhAAAACwEAAA8AAABkcnMvZG93bnJldi54bWxMj8FOwzAQRO9I/IO1SNxau00INMSpEBLiAKqE&#10;izg7sZtExOsodtOUr2d7gtNqNKPZN8V2dj2b7Bg6jxJWSwHMYu1Nh42Ez/3L4gFYiBqN7j1aCWcb&#10;YFteXxU6N/6EH3ZSsWFUgiHXEtoYh5zzULfW6bD0g0XyDn50OpIcG25GfaJy1/O1EBl3ukP60OrB&#10;Pre2/lZHJ0EfzJu6y3ZfahCTSn+q1/P+PZHy9mZ+egQW7Rz/wnDBJ3QoianyRzSB9RIWq3RNYyI5&#10;G7qXhEjvN8AqCVmSAC8L/n9D+QsAAP//AwBQSwECLQAUAAYACAAAACEAtoM4kv4AAADhAQAAEwAA&#10;AAAAAAAAAAAAAAAAAAAAW0NvbnRlbnRfVHlwZXNdLnhtbFBLAQItABQABgAIAAAAIQA4/SH/1gAA&#10;AJQBAAALAAAAAAAAAAAAAAAAAC8BAABfcmVscy8ucmVsc1BLAQItABQABgAIAAAAIQDCZaT0fAIA&#10;AF8FAAAOAAAAAAAAAAAAAAAAAC4CAABkcnMvZTJvRG9jLnhtbFBLAQItABQABgAIAAAAIQBpxI9K&#10;4QAAAAsBAAAPAAAAAAAAAAAAAAAAANYEAABkcnMvZG93bnJldi54bWxQSwUGAAAAAAQABADzAAAA&#10;5AUAAAAA&#10;"/>
            </w:pict>
          </mc:Fallback>
        </mc:AlternateContent>
      </w:r>
    </w:p>
    <w:p w14:paraId="3AD0A5EB" w14:textId="77777777" w:rsidR="007E4231" w:rsidRPr="00EE2B16" w:rsidRDefault="007E4231" w:rsidP="007E4231">
      <w:pPr>
        <w:pStyle w:val="BodyText"/>
        <w:spacing w:line="276" w:lineRule="auto"/>
        <w:rPr>
          <w:rFonts w:ascii="Work Sans" w:hAnsi="Work Sans"/>
          <w:b/>
          <w:color w:val="FFFFFF" w:themeColor="background1"/>
          <w:sz w:val="28"/>
          <w:szCs w:val="28"/>
        </w:rPr>
      </w:pPr>
      <w:r w:rsidRPr="00EE2B16">
        <w:rPr>
          <w:rFonts w:ascii="Work Sans" w:hAnsi="Work Sans"/>
          <w:b/>
          <w:color w:val="FFFFFF" w:themeColor="background1"/>
          <w:sz w:val="28"/>
          <w:szCs w:val="28"/>
        </w:rPr>
        <w:t>General Information</w:t>
      </w:r>
    </w:p>
    <w:p w14:paraId="7179EAE8" w14:textId="77777777" w:rsidR="00DD75B3" w:rsidRDefault="00DD75B3" w:rsidP="00DD75B3">
      <w:pPr>
        <w:tabs>
          <w:tab w:val="left" w:pos="0"/>
        </w:tabs>
        <w:rPr>
          <w:rFonts w:cstheme="minorHAnsi"/>
          <w:b/>
        </w:rPr>
      </w:pPr>
    </w:p>
    <w:p w14:paraId="6D35AB82" w14:textId="77777777" w:rsidR="00DD75B3" w:rsidRPr="00410E8E" w:rsidRDefault="00DD75B3" w:rsidP="00EB5FAE">
      <w:pPr>
        <w:tabs>
          <w:tab w:val="left" w:pos="0"/>
        </w:tabs>
        <w:jc w:val="both"/>
        <w:rPr>
          <w:rFonts w:ascii="Karla" w:hAnsi="Karla" w:cstheme="minorHAnsi"/>
          <w:b/>
        </w:rPr>
      </w:pPr>
      <w:r w:rsidRPr="00410E8E">
        <w:rPr>
          <w:rFonts w:ascii="Karla" w:hAnsi="Karla" w:cstheme="minorHAnsi"/>
          <w:b/>
        </w:rPr>
        <w:t>Austin Health is a Child Safe Environment</w:t>
      </w:r>
    </w:p>
    <w:p w14:paraId="3F01835A" w14:textId="77777777" w:rsidR="00DD75B3" w:rsidRPr="00410E8E" w:rsidRDefault="00DD75B3" w:rsidP="00EB5FAE">
      <w:pPr>
        <w:tabs>
          <w:tab w:val="left" w:pos="0"/>
        </w:tabs>
        <w:jc w:val="both"/>
        <w:rPr>
          <w:rFonts w:ascii="Karla" w:hAnsi="Karla" w:cstheme="minorHAnsi"/>
          <w:b/>
        </w:rPr>
      </w:pPr>
    </w:p>
    <w:p w14:paraId="3818E78A" w14:textId="77777777" w:rsidR="00DD75B3" w:rsidRPr="00410E8E" w:rsidRDefault="00DD75B3" w:rsidP="00CA0CAE">
      <w:pPr>
        <w:jc w:val="both"/>
        <w:rPr>
          <w:rFonts w:ascii="Karla" w:hAnsi="Karla"/>
        </w:rPr>
      </w:pPr>
      <w:r w:rsidRPr="00410E8E">
        <w:rPr>
          <w:rFonts w:ascii="Karla" w:hAnsi="Karla"/>
          <w:iCs/>
        </w:rPr>
        <w:t>Austin Health is committed to child safety. We want children to be safe, happy and empowered. We support and respect all children, as well as our staff and volunteers. Austin Health has zero tolerance of child abuse, and all allegations and safety concerns will be treated seriously in line with legal obligations and our policies and procedures.</w:t>
      </w:r>
    </w:p>
    <w:p w14:paraId="2E777CCA" w14:textId="77777777" w:rsidR="00E04912" w:rsidRPr="00410E8E" w:rsidRDefault="00E04912" w:rsidP="00EB5FAE">
      <w:pPr>
        <w:pStyle w:val="BodyText"/>
        <w:spacing w:before="10" w:line="249" w:lineRule="auto"/>
        <w:ind w:right="-22"/>
        <w:jc w:val="both"/>
        <w:rPr>
          <w:rFonts w:ascii="Karla" w:hAnsi="Karla"/>
          <w:sz w:val="28"/>
          <w:szCs w:val="28"/>
        </w:rPr>
      </w:pPr>
    </w:p>
    <w:p w14:paraId="38FB1B30" w14:textId="77777777" w:rsidR="007E4231" w:rsidRPr="00410E8E" w:rsidRDefault="007E4231" w:rsidP="00EB5FAE">
      <w:pPr>
        <w:pStyle w:val="BodyText"/>
        <w:spacing w:before="10" w:line="249" w:lineRule="auto"/>
        <w:ind w:right="-22"/>
        <w:jc w:val="both"/>
        <w:rPr>
          <w:rFonts w:ascii="Karla" w:hAnsi="Karla"/>
          <w:b/>
          <w:sz w:val="22"/>
          <w:szCs w:val="22"/>
        </w:rPr>
      </w:pPr>
      <w:r w:rsidRPr="00410E8E">
        <w:rPr>
          <w:rFonts w:ascii="Karla" w:hAnsi="Karla"/>
          <w:b/>
          <w:sz w:val="22"/>
          <w:szCs w:val="22"/>
        </w:rPr>
        <w:t>Equal Opportunity Employer</w:t>
      </w:r>
    </w:p>
    <w:p w14:paraId="144ED70F" w14:textId="77777777" w:rsidR="007E4231" w:rsidRPr="00410E8E" w:rsidRDefault="007E4231" w:rsidP="00EB5FAE">
      <w:pPr>
        <w:pStyle w:val="BodyText"/>
        <w:spacing w:before="10" w:line="249" w:lineRule="auto"/>
        <w:ind w:right="-22"/>
        <w:jc w:val="both"/>
        <w:rPr>
          <w:rFonts w:ascii="Karla" w:hAnsi="Karla"/>
          <w:b/>
          <w:sz w:val="22"/>
          <w:szCs w:val="22"/>
        </w:rPr>
      </w:pPr>
    </w:p>
    <w:p w14:paraId="35CE3A06" w14:textId="3AA6885E" w:rsidR="0060053B" w:rsidRPr="00410E8E" w:rsidRDefault="0060053B" w:rsidP="00CA0CAE">
      <w:pPr>
        <w:pStyle w:val="BodyText"/>
        <w:spacing w:before="10" w:line="249" w:lineRule="auto"/>
        <w:ind w:right="-22"/>
        <w:jc w:val="both"/>
        <w:rPr>
          <w:rFonts w:ascii="Karla" w:hAnsi="Karla"/>
          <w:sz w:val="22"/>
          <w:szCs w:val="22"/>
        </w:rPr>
      </w:pPr>
      <w:r w:rsidRPr="00CA0CAE">
        <w:rPr>
          <w:rFonts w:ascii="Karla" w:hAnsi="Karla"/>
          <w:color w:val="201F1E"/>
          <w:sz w:val="22"/>
          <w:szCs w:val="22"/>
          <w:bdr w:val="none" w:sz="0" w:space="0" w:color="auto" w:frame="1"/>
          <w:shd w:val="clear" w:color="auto" w:fill="FFFFFF"/>
        </w:rPr>
        <w:t xml:space="preserve">We welcome applications from Aboriginal and Torres Strait Islander people. For any support throughout the recruitment process or further information about working at Austin Health, please follow this link to Aboriginal Employment on our </w:t>
      </w:r>
      <w:hyperlink r:id="rId15" w:history="1">
        <w:r w:rsidR="00A4164B" w:rsidRPr="00CA0CAE">
          <w:rPr>
            <w:rStyle w:val="Hyperlink"/>
            <w:rFonts w:ascii="Karla" w:hAnsi="Karla"/>
            <w:sz w:val="22"/>
            <w:szCs w:val="22"/>
            <w:bdr w:val="none" w:sz="0" w:space="0" w:color="auto" w:frame="1"/>
            <w:shd w:val="clear" w:color="auto" w:fill="FFFFFF"/>
          </w:rPr>
          <w:t>website</w:t>
        </w:r>
      </w:hyperlink>
    </w:p>
    <w:p w14:paraId="37099053" w14:textId="77777777" w:rsidR="007E4231" w:rsidRPr="00A038CB" w:rsidRDefault="007E4231" w:rsidP="00A038CB">
      <w:pPr>
        <w:pStyle w:val="BodyText"/>
        <w:spacing w:before="10" w:line="249" w:lineRule="auto"/>
        <w:ind w:right="-22"/>
        <w:rPr>
          <w:color w:val="231F20"/>
          <w:sz w:val="22"/>
          <w:szCs w:val="22"/>
        </w:rPr>
      </w:pPr>
    </w:p>
    <w:p w14:paraId="04F27E46" w14:textId="77777777" w:rsidR="007E4231" w:rsidRDefault="00E04912"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7" behindDoc="1" locked="0" layoutInCell="1" allowOverlap="1" wp14:anchorId="54106B22" wp14:editId="71019B8A">
                <wp:simplePos x="0" y="0"/>
                <wp:positionH relativeFrom="column">
                  <wp:posOffset>-952500</wp:posOffset>
                </wp:positionH>
                <wp:positionV relativeFrom="paragraph">
                  <wp:posOffset>126365</wp:posOffset>
                </wp:positionV>
                <wp:extent cx="7555865" cy="281305"/>
                <wp:effectExtent l="0" t="0" r="6985" b="4445"/>
                <wp:wrapNone/>
                <wp:docPr id="11" name="Rectangle 1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F5EF47A">
              <v:rect id="Rectangle 11" style="position:absolute;margin-left:-75pt;margin-top:9.95pt;width:594.95pt;height:22.1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33c63" stroked="f" strokeweight="1pt" w14:anchorId="75F23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JuL&#10;4EzgAAAACwEAAA8AAABkcnMvZG93bnJldi54bWxMj81qwzAQhO+FvoPYQm+JlD/TOJZDKZQeWgpV&#10;Ss9ra2ObWJKxFMfp01c+NbcdZpj9JtuPpmUD9b5xVsJiLoCRLZ1ubCXh+/A6ewLmA1qNrbMk4Uoe&#10;9vn9XYapdhf7RYMKFYsl1qcooQ6hSzn3ZU0G/dx1ZKN3dL3BEGVfcd3jJZabli+FSLjBxsYPNXb0&#10;UlN5UmcjAY/6XW2Szx/ViUGtf4u36+FjJeXjw/i8AxZoDP9hmPAjOuSRqXBnqz1rJcwWGxHHhOhs&#10;t8CmhFhNVyEhWS+B5xm/3ZD/AQAA//8DAFBLAQItABQABgAIAAAAIQC2gziS/gAAAOEBAAATAAAA&#10;AAAAAAAAAAAAAAAAAABbQ29udGVudF9UeXBlc10ueG1sUEsBAi0AFAAGAAgAAAAhADj9If/WAAAA&#10;lAEAAAsAAAAAAAAAAAAAAAAALwEAAF9yZWxzLy5yZWxzUEsBAi0AFAAGAAgAAAAhAMJlpPR8AgAA&#10;XwUAAA4AAAAAAAAAAAAAAAAALgIAAGRycy9lMm9Eb2MueG1sUEsBAi0AFAAGAAgAAAAhAJuL4Ezg&#10;AAAACwEAAA8AAAAAAAAAAAAAAAAA1gQAAGRycy9kb3ducmV2LnhtbFBLBQYAAAAABAAEAPMAAADj&#10;BQAAAAA=&#10;"/>
            </w:pict>
          </mc:Fallback>
        </mc:AlternateContent>
      </w:r>
    </w:p>
    <w:p w14:paraId="65E2E6CB" w14:textId="77777777" w:rsidR="007E4231" w:rsidRPr="000E753F" w:rsidRDefault="007E4231" w:rsidP="00B93698">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14:paraId="4CBCEFC2" w14:textId="77777777" w:rsidR="007E4231" w:rsidRDefault="007E4231" w:rsidP="00B93698">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14:paraId="1FE259C6" w14:textId="77777777" w:rsidTr="00A75575">
        <w:trPr>
          <w:trHeight w:val="554"/>
        </w:trPr>
        <w:tc>
          <w:tcPr>
            <w:tcW w:w="2897" w:type="dxa"/>
          </w:tcPr>
          <w:p w14:paraId="0746C28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Manager Signature</w:t>
            </w:r>
          </w:p>
        </w:tc>
        <w:tc>
          <w:tcPr>
            <w:tcW w:w="3198" w:type="dxa"/>
          </w:tcPr>
          <w:p w14:paraId="40A1F289" w14:textId="77777777" w:rsidR="000E753F" w:rsidRPr="00410E8E" w:rsidRDefault="000E753F" w:rsidP="000E753F">
            <w:pPr>
              <w:pStyle w:val="BodyText"/>
              <w:spacing w:before="1" w:line="249" w:lineRule="auto"/>
              <w:ind w:right="-22"/>
              <w:rPr>
                <w:rFonts w:ascii="Karla" w:hAnsi="Karla"/>
                <w:sz w:val="22"/>
                <w:szCs w:val="22"/>
              </w:rPr>
            </w:pPr>
          </w:p>
        </w:tc>
      </w:tr>
      <w:tr w:rsidR="000E753F" w14:paraId="5195CBF8" w14:textId="77777777" w:rsidTr="00A75575">
        <w:trPr>
          <w:trHeight w:val="571"/>
        </w:trPr>
        <w:tc>
          <w:tcPr>
            <w:tcW w:w="2897" w:type="dxa"/>
          </w:tcPr>
          <w:p w14:paraId="499AB8E7"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Employee Signature</w:t>
            </w:r>
          </w:p>
        </w:tc>
        <w:tc>
          <w:tcPr>
            <w:tcW w:w="3198" w:type="dxa"/>
          </w:tcPr>
          <w:p w14:paraId="4FB443B1" w14:textId="77777777" w:rsidR="000E753F" w:rsidRPr="00410E8E" w:rsidRDefault="000E753F" w:rsidP="000E753F">
            <w:pPr>
              <w:pStyle w:val="BodyText"/>
              <w:spacing w:before="1" w:line="249" w:lineRule="auto"/>
              <w:ind w:right="-22"/>
              <w:rPr>
                <w:rFonts w:ascii="Karla" w:hAnsi="Karla"/>
                <w:sz w:val="22"/>
                <w:szCs w:val="22"/>
              </w:rPr>
            </w:pPr>
          </w:p>
        </w:tc>
      </w:tr>
      <w:tr w:rsidR="000E753F" w14:paraId="1CB907C0" w14:textId="77777777" w:rsidTr="00A75575">
        <w:trPr>
          <w:trHeight w:val="575"/>
        </w:trPr>
        <w:tc>
          <w:tcPr>
            <w:tcW w:w="2897" w:type="dxa"/>
          </w:tcPr>
          <w:p w14:paraId="7ABECDC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Date</w:t>
            </w:r>
          </w:p>
        </w:tc>
        <w:tc>
          <w:tcPr>
            <w:tcW w:w="3198" w:type="dxa"/>
          </w:tcPr>
          <w:p w14:paraId="04E9E9BF" w14:textId="77777777" w:rsidR="000E753F" w:rsidRPr="00410E8E" w:rsidRDefault="000E753F" w:rsidP="000E753F">
            <w:pPr>
              <w:pStyle w:val="BodyText"/>
              <w:spacing w:before="1" w:line="249" w:lineRule="auto"/>
              <w:ind w:right="-22"/>
              <w:rPr>
                <w:rFonts w:ascii="Karla" w:hAnsi="Karla"/>
                <w:sz w:val="22"/>
                <w:szCs w:val="22"/>
              </w:rPr>
            </w:pPr>
          </w:p>
        </w:tc>
      </w:tr>
    </w:tbl>
    <w:p w14:paraId="016B0F8B" w14:textId="77777777" w:rsidR="000E753F" w:rsidRDefault="000E753F" w:rsidP="00B93698">
      <w:pPr>
        <w:pStyle w:val="BodyText"/>
        <w:spacing w:before="1" w:line="249" w:lineRule="auto"/>
        <w:ind w:right="-22"/>
        <w:rPr>
          <w:color w:val="FFFFFF" w:themeColor="background1"/>
          <w:sz w:val="28"/>
          <w:szCs w:val="28"/>
        </w:rPr>
      </w:pPr>
    </w:p>
    <w:p w14:paraId="03400338" w14:textId="77777777" w:rsidR="000E753F" w:rsidRDefault="000E753F" w:rsidP="00B93698">
      <w:pPr>
        <w:pStyle w:val="BodyText"/>
        <w:spacing w:before="1" w:line="249" w:lineRule="auto"/>
        <w:ind w:right="-22"/>
        <w:rPr>
          <w:color w:val="FFFFFF" w:themeColor="background1"/>
          <w:sz w:val="28"/>
          <w:szCs w:val="28"/>
        </w:rPr>
      </w:pPr>
    </w:p>
    <w:p w14:paraId="49C825E7" w14:textId="77777777" w:rsidR="000E753F" w:rsidRDefault="000E753F" w:rsidP="00B93698">
      <w:pPr>
        <w:pStyle w:val="BodyText"/>
        <w:spacing w:before="1" w:line="249" w:lineRule="auto"/>
        <w:ind w:right="-22"/>
        <w:rPr>
          <w:color w:val="FFFFFF" w:themeColor="background1"/>
          <w:sz w:val="28"/>
          <w:szCs w:val="28"/>
        </w:rPr>
      </w:pPr>
    </w:p>
    <w:p w14:paraId="1E62FADA" w14:textId="77777777" w:rsidR="000E753F" w:rsidRDefault="000E753F" w:rsidP="00B93698">
      <w:pPr>
        <w:pStyle w:val="BodyText"/>
        <w:spacing w:before="1" w:line="249" w:lineRule="auto"/>
        <w:ind w:right="-22"/>
        <w:rPr>
          <w:color w:val="FFFFFF" w:themeColor="background1"/>
          <w:sz w:val="28"/>
          <w:szCs w:val="28"/>
        </w:rPr>
      </w:pPr>
    </w:p>
    <w:p w14:paraId="563E45F3" w14:textId="77777777" w:rsidR="000E753F" w:rsidRDefault="000E753F" w:rsidP="00B93698">
      <w:pPr>
        <w:pStyle w:val="BodyText"/>
        <w:spacing w:before="1" w:line="249" w:lineRule="auto"/>
        <w:ind w:right="-22"/>
        <w:rPr>
          <w:color w:val="FFFFFF" w:themeColor="background1"/>
          <w:sz w:val="28"/>
          <w:szCs w:val="28"/>
        </w:rPr>
      </w:pPr>
    </w:p>
    <w:p w14:paraId="2E0E636E" w14:textId="2616273F" w:rsidR="000E753F" w:rsidRDefault="000E753F" w:rsidP="00B93698">
      <w:pPr>
        <w:pStyle w:val="BodyText"/>
        <w:spacing w:before="1" w:line="249" w:lineRule="auto"/>
        <w:ind w:right="-22"/>
        <w:rPr>
          <w:color w:val="FFFFFF" w:themeColor="background1"/>
          <w:sz w:val="28"/>
          <w:szCs w:val="28"/>
        </w:rPr>
      </w:pPr>
    </w:p>
    <w:p w14:paraId="3AEC6B16" w14:textId="77777777" w:rsidR="00CA0CAE" w:rsidRDefault="00CA0CAE" w:rsidP="00B93698">
      <w:pPr>
        <w:pStyle w:val="BodyText"/>
        <w:spacing w:before="1" w:line="249" w:lineRule="auto"/>
        <w:ind w:right="-22"/>
        <w:rPr>
          <w:color w:val="FFFFFF" w:themeColor="background1"/>
          <w:sz w:val="28"/>
          <w:szCs w:val="28"/>
        </w:rPr>
      </w:pPr>
    </w:p>
    <w:p w14:paraId="52574756" w14:textId="77777777" w:rsidR="00410E8E" w:rsidRDefault="00410E8E" w:rsidP="00B93698">
      <w:pPr>
        <w:pStyle w:val="BodyText"/>
        <w:spacing w:before="1" w:line="249" w:lineRule="auto"/>
        <w:ind w:right="-22"/>
        <w:rPr>
          <w:color w:val="FFFFFF" w:themeColor="background1"/>
          <w:sz w:val="28"/>
          <w:szCs w:val="28"/>
        </w:rPr>
      </w:pPr>
    </w:p>
    <w:p w14:paraId="790938DE" w14:textId="34A448B8" w:rsidR="00B93698" w:rsidRPr="000E753F" w:rsidRDefault="00A1513A" w:rsidP="00B93698">
      <w:pPr>
        <w:pStyle w:val="BodyText"/>
        <w:spacing w:before="1" w:line="249" w:lineRule="auto"/>
        <w:ind w:right="1203"/>
        <w:rPr>
          <w:rFonts w:ascii="Work Sans" w:hAnsi="Work Sans"/>
          <w:b/>
          <w:color w:val="FFFFFF" w:themeColor="background1"/>
          <w:sz w:val="28"/>
          <w:szCs w:val="28"/>
        </w:rPr>
      </w:pPr>
      <w:r w:rsidRPr="000E753F">
        <w:rPr>
          <w:rFonts w:ascii="Work Sans" w:hAnsi="Work Sans"/>
          <w:b/>
          <w:color w:val="FFFFFF" w:themeColor="background1"/>
          <w:sz w:val="28"/>
          <w:szCs w:val="28"/>
        </w:rPr>
        <w:t>People Management</w:t>
      </w:r>
      <w:r w:rsidR="0013234D" w:rsidRPr="000E753F">
        <w:rPr>
          <w:rFonts w:ascii="Work Sans" w:hAnsi="Work Sans"/>
          <w:b/>
          <w:color w:val="FFFFFF" w:themeColor="background1"/>
          <w:sz w:val="28"/>
          <w:szCs w:val="28"/>
        </w:rPr>
        <w:t xml:space="preserve"> Role</w:t>
      </w:r>
      <w:r w:rsidRPr="000E753F">
        <w:rPr>
          <w:rFonts w:ascii="Work Sans" w:hAnsi="Work Sans"/>
          <w:b/>
          <w:color w:val="FFFFFF" w:themeColor="background1"/>
          <w:sz w:val="28"/>
          <w:szCs w:val="28"/>
        </w:rPr>
        <w:t>-Direct Reports</w:t>
      </w:r>
    </w:p>
    <w:sectPr w:rsidR="00B93698" w:rsidRPr="000E753F" w:rsidSect="005C69DC">
      <w:footerReference w:type="default" r:id="rId16"/>
      <w:footerReference w:type="first" r:id="rId17"/>
      <w:pgSz w:w="11906" w:h="16838"/>
      <w:pgMar w:top="1440" w:right="1416" w:bottom="1843" w:left="1440" w:header="708" w:footer="1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0BDF4" w14:textId="77777777" w:rsidR="00A555A7" w:rsidRDefault="00A555A7" w:rsidP="00B93698">
      <w:r>
        <w:separator/>
      </w:r>
    </w:p>
  </w:endnote>
  <w:endnote w:type="continuationSeparator" w:id="0">
    <w:p w14:paraId="3C23F9B8" w14:textId="77777777" w:rsidR="00A555A7" w:rsidRDefault="00A555A7" w:rsidP="00B93698">
      <w:r>
        <w:continuationSeparator/>
      </w:r>
    </w:p>
  </w:endnote>
  <w:endnote w:type="continuationNotice" w:id="1">
    <w:p w14:paraId="08563837" w14:textId="77777777" w:rsidR="00A555A7" w:rsidRDefault="00A55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altName w:val="Calibri"/>
    <w:charset w:val="00"/>
    <w:family w:val="auto"/>
    <w:pitch w:val="variable"/>
    <w:sig w:usb0="80000027" w:usb1="08000042" w:usb2="14000000" w:usb3="00000000" w:csb0="0000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1FAF" w14:textId="71B9D959" w:rsidR="0092288C" w:rsidRDefault="0092288C" w:rsidP="00D54CD8">
    <w:pPr>
      <w:pStyle w:val="Footer"/>
      <w:jc w:val="center"/>
      <w:rPr>
        <w:rFonts w:ascii="Karla" w:hAnsi="Karla"/>
        <w:sz w:val="16"/>
        <w:szCs w:val="16"/>
      </w:rPr>
    </w:pPr>
    <w:r>
      <w:rPr>
        <w:rFonts w:ascii="Karla" w:hAnsi="Karla"/>
        <w:noProof/>
        <w:sz w:val="16"/>
        <w:szCs w:val="16"/>
      </w:rPr>
      <mc:AlternateContent>
        <mc:Choice Requires="wps">
          <w:drawing>
            <wp:anchor distT="0" distB="0" distL="114300" distR="114300" simplePos="0" relativeHeight="251658240" behindDoc="0" locked="0" layoutInCell="1" allowOverlap="1" wp14:anchorId="01D4131D" wp14:editId="6BB0745F">
              <wp:simplePos x="0" y="0"/>
              <wp:positionH relativeFrom="column">
                <wp:posOffset>-58522</wp:posOffset>
              </wp:positionH>
              <wp:positionV relativeFrom="paragraph">
                <wp:posOffset>25501</wp:posOffset>
              </wp:positionV>
              <wp:extent cx="5866791" cy="0"/>
              <wp:effectExtent l="0" t="0" r="0" b="0"/>
              <wp:wrapNone/>
              <wp:docPr id="666673989" name="Straight Connector 1"/>
              <wp:cNvGraphicFramePr/>
              <a:graphic xmlns:a="http://schemas.openxmlformats.org/drawingml/2006/main">
                <a:graphicData uri="http://schemas.microsoft.com/office/word/2010/wordprocessingShape">
                  <wps:wsp>
                    <wps:cNvCnPr/>
                    <wps:spPr>
                      <a:xfrm flipV="1">
                        <a:off x="0" y="0"/>
                        <a:ext cx="5866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7152658">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6pt,2pt" to="457.35pt,2pt" w14:anchorId="4F09D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7QowEAAJIDAAAOAAAAZHJzL2Uyb0RvYy54bWysU01P3DAQvSPxHyzf2WSRuoVosxxA5VK1&#10;qEDvxhlvLGyPZbub7L/v2NkNqB8SQlwsf7x5897MeH01WsN2EKJG1/LlouYMnMROu23LHx++nF1w&#10;FpNwnTDooOV7iPxqc3qyHnwD59ij6SAwInGxGXzL+5R8U1VR9mBFXKAHR48KgxWJjmFbdUEMxG5N&#10;dV7Xq2rA0PmAEmKk25vpkW8Kv1Ig03elIiRmWk7aUllDWZ/yWm3WotkG4XstDzLEO1RYoR0lnalu&#10;RBLsV9B/UVktA0ZUaSHRVqiUllA8kJtl/Yeb+154KF6oONHPZYofRyu/7a7dXaAyDD420d+F7GJU&#10;wTJltP9JPS2+SCkbS9n2c9lgTEzS5aeL1erz5ZIzeXyrJopM5UNMt4CW5U3LjXbZkWjE7mtMlJag&#10;RwgdXkSUXdobyGDjfoBiuqNkk5wyH3BtAtsJ6mz3vMydJK6CzCFKGzMH1SXlf4MO2BwGZWbeGjij&#10;S0Z0aQ602mH4V9Y0HqWqCX90PXnNtp+w25eWlHJQ44uzw5DmyXp9LuEvX2nzGwAA//8DAFBLAwQU&#10;AAYACAAAACEAU/9q1tkAAAAGAQAADwAAAGRycy9kb3ducmV2LnhtbEyPzU7DMBCE70i8g7VI3Fq7&#10;VX9oyKYqlRBnWi69OfGSRMTrELtteHsWLnAczWjmm3w7+k5daIhtYITZ1IAiroJruUZ4Oz5PHkDF&#10;ZNnZLjAhfFGEbXF7k9vMhSu/0uWQaiUlHDOL0KTUZ1rHqiFv4zT0xOK9h8HbJHKotRvsVcp9p+fG&#10;rLS3LctCY3vaN1R9HM4e4fjizVimdk/8uTa709Nyxacl4v3duHsElWhMf2H4wRd0KISpDGd2UXUI&#10;k81ckggLeST2ZrZYgyp/tS5y/R+/+AYAAP//AwBQSwECLQAUAAYACAAAACEAtoM4kv4AAADhAQAA&#10;EwAAAAAAAAAAAAAAAAAAAAAAW0NvbnRlbnRfVHlwZXNdLnhtbFBLAQItABQABgAIAAAAIQA4/SH/&#10;1gAAAJQBAAALAAAAAAAAAAAAAAAAAC8BAABfcmVscy8ucmVsc1BLAQItABQABgAIAAAAIQAplt7Q&#10;owEAAJIDAAAOAAAAAAAAAAAAAAAAAC4CAABkcnMvZTJvRG9jLnhtbFBLAQItABQABgAIAAAAIQBT&#10;/2rW2QAAAAYBAAAPAAAAAAAAAAAAAAAAAP0DAABkcnMvZG93bnJldi54bWxQSwUGAAAAAAQABADz&#10;AAAAAwUAAAAA&#10;">
              <v:stroke joinstyle="miter"/>
            </v:line>
          </w:pict>
        </mc:Fallback>
      </mc:AlternateContent>
    </w:r>
  </w:p>
  <w:p w14:paraId="5CA5CF80" w14:textId="1270B716" w:rsidR="0092288C" w:rsidRDefault="00DC4AA8" w:rsidP="0092288C">
    <w:pPr>
      <w:spacing w:line="203" w:lineRule="exact"/>
      <w:ind w:left="20"/>
      <w:rPr>
        <w:rFonts w:ascii="Calibri"/>
        <w:sz w:val="18"/>
      </w:rPr>
    </w:pPr>
    <w:r>
      <w:rPr>
        <w:rFonts w:ascii="Calibri"/>
        <w:sz w:val="18"/>
      </w:rPr>
      <w:t xml:space="preserve">ICYMHS </w:t>
    </w:r>
    <w:r w:rsidR="0092288C">
      <w:rPr>
        <w:rFonts w:ascii="Calibri"/>
        <w:sz w:val="18"/>
      </w:rPr>
      <w:t>CATS Clinician RPN4, OT/SW3</w:t>
    </w:r>
  </w:p>
  <w:p w14:paraId="643A7C8F" w14:textId="6B6D56BF" w:rsidR="006240BE" w:rsidRPr="00395F2A" w:rsidRDefault="00395F2A" w:rsidP="00D54CD8">
    <w:pPr>
      <w:pStyle w:val="Footer"/>
      <w:jc w:val="center"/>
      <w:rPr>
        <w:rFonts w:ascii="Karla" w:hAnsi="Karla"/>
        <w:sz w:val="16"/>
        <w:szCs w:val="16"/>
      </w:rPr>
    </w:pPr>
    <w:r w:rsidRPr="00395F2A">
      <w:rPr>
        <w:rFonts w:ascii="Karla" w:hAnsi="Karla"/>
        <w:sz w:val="16"/>
        <w:szCs w:val="16"/>
      </w:rPr>
      <w:tab/>
      <w:t xml:space="preserve"> Page </w:t>
    </w:r>
    <w:r w:rsidRPr="00395F2A">
      <w:rPr>
        <w:rFonts w:ascii="Karla" w:hAnsi="Karla"/>
        <w:b/>
        <w:bCs/>
        <w:sz w:val="16"/>
        <w:szCs w:val="16"/>
      </w:rPr>
      <w:fldChar w:fldCharType="begin"/>
    </w:r>
    <w:r w:rsidRPr="00395F2A">
      <w:rPr>
        <w:rFonts w:ascii="Karla" w:hAnsi="Karla"/>
        <w:b/>
        <w:bCs/>
        <w:sz w:val="16"/>
        <w:szCs w:val="16"/>
      </w:rPr>
      <w:instrText xml:space="preserve"> PAGE </w:instrText>
    </w:r>
    <w:r w:rsidRPr="00395F2A">
      <w:rPr>
        <w:rFonts w:ascii="Karla" w:hAnsi="Karla"/>
        <w:b/>
        <w:bCs/>
        <w:sz w:val="16"/>
        <w:szCs w:val="16"/>
      </w:rPr>
      <w:fldChar w:fldCharType="separate"/>
    </w:r>
    <w:r w:rsidRPr="00395F2A">
      <w:rPr>
        <w:rFonts w:ascii="Karla" w:hAnsi="Karla"/>
        <w:b/>
        <w:bCs/>
        <w:sz w:val="16"/>
        <w:szCs w:val="16"/>
      </w:rPr>
      <w:t>1</w:t>
    </w:r>
    <w:r w:rsidRPr="00395F2A">
      <w:rPr>
        <w:rFonts w:ascii="Karla" w:hAnsi="Karla"/>
        <w:b/>
        <w:bCs/>
        <w:sz w:val="16"/>
        <w:szCs w:val="16"/>
      </w:rPr>
      <w:fldChar w:fldCharType="end"/>
    </w:r>
    <w:r w:rsidRPr="00395F2A">
      <w:rPr>
        <w:rFonts w:ascii="Karla" w:hAnsi="Karla"/>
        <w:sz w:val="16"/>
        <w:szCs w:val="16"/>
      </w:rPr>
      <w:t xml:space="preserve"> of </w:t>
    </w:r>
    <w:r w:rsidRPr="00395F2A">
      <w:rPr>
        <w:rFonts w:ascii="Karla" w:hAnsi="Karla"/>
        <w:b/>
        <w:bCs/>
        <w:sz w:val="16"/>
        <w:szCs w:val="16"/>
      </w:rPr>
      <w:fldChar w:fldCharType="begin"/>
    </w:r>
    <w:r w:rsidRPr="00395F2A">
      <w:rPr>
        <w:rFonts w:ascii="Karla" w:hAnsi="Karla"/>
        <w:b/>
        <w:bCs/>
        <w:sz w:val="16"/>
        <w:szCs w:val="16"/>
      </w:rPr>
      <w:instrText xml:space="preserve"> NUMPAGES  </w:instrText>
    </w:r>
    <w:r w:rsidRPr="00395F2A">
      <w:rPr>
        <w:rFonts w:ascii="Karla" w:hAnsi="Karla"/>
        <w:b/>
        <w:bCs/>
        <w:sz w:val="16"/>
        <w:szCs w:val="16"/>
      </w:rPr>
      <w:fldChar w:fldCharType="separate"/>
    </w:r>
    <w:r w:rsidRPr="00395F2A">
      <w:rPr>
        <w:rFonts w:ascii="Karla" w:hAnsi="Karla"/>
        <w:b/>
        <w:bCs/>
        <w:sz w:val="16"/>
        <w:szCs w:val="16"/>
      </w:rPr>
      <w:t>6</w:t>
    </w:r>
    <w:r w:rsidRPr="00395F2A">
      <w:rPr>
        <w:rFonts w:ascii="Karla" w:hAnsi="Karla"/>
        <w:b/>
        <w:bCs/>
        <w:sz w:val="16"/>
        <w:szCs w:val="16"/>
      </w:rPr>
      <w:fldChar w:fldCharType="end"/>
    </w:r>
  </w:p>
  <w:p w14:paraId="1536BE22" w14:textId="77777777" w:rsidR="006240BE" w:rsidRDefault="00624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11345" w14:textId="21A2B1B4" w:rsidR="00642FEB" w:rsidRDefault="00642FEB" w:rsidP="00E130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AA48D" w14:textId="77777777" w:rsidR="00A555A7" w:rsidRDefault="00A555A7" w:rsidP="00B93698">
      <w:r>
        <w:separator/>
      </w:r>
    </w:p>
  </w:footnote>
  <w:footnote w:type="continuationSeparator" w:id="0">
    <w:p w14:paraId="44DDA3C2" w14:textId="77777777" w:rsidR="00A555A7" w:rsidRDefault="00A555A7" w:rsidP="00B93698">
      <w:r>
        <w:continuationSeparator/>
      </w:r>
    </w:p>
  </w:footnote>
  <w:footnote w:type="continuationNotice" w:id="1">
    <w:p w14:paraId="0507D176" w14:textId="77777777" w:rsidR="00A555A7" w:rsidRDefault="00A55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99C"/>
    <w:multiLevelType w:val="hybridMultilevel"/>
    <w:tmpl w:val="8DC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73F98"/>
    <w:multiLevelType w:val="hybridMultilevel"/>
    <w:tmpl w:val="D9286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D64E63"/>
    <w:multiLevelType w:val="hybridMultilevel"/>
    <w:tmpl w:val="098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316BE"/>
    <w:multiLevelType w:val="hybridMultilevel"/>
    <w:tmpl w:val="4AA6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60708"/>
    <w:multiLevelType w:val="hybridMultilevel"/>
    <w:tmpl w:val="C61CC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84EDD"/>
    <w:multiLevelType w:val="hybridMultilevel"/>
    <w:tmpl w:val="53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E11EC4"/>
    <w:multiLevelType w:val="hybridMultilevel"/>
    <w:tmpl w:val="E498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2E1081"/>
    <w:multiLevelType w:val="singleLevel"/>
    <w:tmpl w:val="AB08CEF2"/>
    <w:lvl w:ilvl="0">
      <w:start w:val="1"/>
      <w:numFmt w:val="decimal"/>
      <w:lvlText w:val="4.%1"/>
      <w:legacy w:legacy="1" w:legacySpace="0" w:legacyIndent="851"/>
      <w:lvlJc w:val="left"/>
      <w:pPr>
        <w:ind w:left="851" w:hanging="851"/>
      </w:pPr>
    </w:lvl>
  </w:abstractNum>
  <w:abstractNum w:abstractNumId="9" w15:restartNumberingAfterBreak="0">
    <w:nsid w:val="422373DF"/>
    <w:multiLevelType w:val="hybridMultilevel"/>
    <w:tmpl w:val="07A21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C50C27"/>
    <w:multiLevelType w:val="multilevel"/>
    <w:tmpl w:val="DE5AB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4454F"/>
    <w:multiLevelType w:val="hybridMultilevel"/>
    <w:tmpl w:val="48EE54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03F59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AC0A88"/>
    <w:multiLevelType w:val="hybridMultilevel"/>
    <w:tmpl w:val="2A8EEE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1697E85"/>
    <w:multiLevelType w:val="hybridMultilevel"/>
    <w:tmpl w:val="FDA6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D41C4D"/>
    <w:multiLevelType w:val="hybridMultilevel"/>
    <w:tmpl w:val="FE9C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DE3BA6"/>
    <w:multiLevelType w:val="hybridMultilevel"/>
    <w:tmpl w:val="1B8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97818"/>
    <w:multiLevelType w:val="hybridMultilevel"/>
    <w:tmpl w:val="FA5669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99194A"/>
    <w:multiLevelType w:val="hybridMultilevel"/>
    <w:tmpl w:val="B602EE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AF46B2F"/>
    <w:multiLevelType w:val="multilevel"/>
    <w:tmpl w:val="64A8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0B45F2"/>
    <w:multiLevelType w:val="hybridMultilevel"/>
    <w:tmpl w:val="3014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7D8675B"/>
    <w:multiLevelType w:val="hybridMultilevel"/>
    <w:tmpl w:val="AF109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73D4"/>
    <w:multiLevelType w:val="hybridMultilevel"/>
    <w:tmpl w:val="A75848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272640272">
    <w:abstractNumId w:val="16"/>
  </w:num>
  <w:num w:numId="2" w16cid:durableId="609439368">
    <w:abstractNumId w:val="17"/>
  </w:num>
  <w:num w:numId="3" w16cid:durableId="765885895">
    <w:abstractNumId w:val="15"/>
  </w:num>
  <w:num w:numId="4" w16cid:durableId="88502342">
    <w:abstractNumId w:val="0"/>
  </w:num>
  <w:num w:numId="5" w16cid:durableId="46297921">
    <w:abstractNumId w:val="13"/>
  </w:num>
  <w:num w:numId="6" w16cid:durableId="242033141">
    <w:abstractNumId w:val="7"/>
  </w:num>
  <w:num w:numId="7" w16cid:durableId="1971206030">
    <w:abstractNumId w:val="5"/>
  </w:num>
  <w:num w:numId="8" w16cid:durableId="390926387">
    <w:abstractNumId w:val="22"/>
  </w:num>
  <w:num w:numId="9" w16cid:durableId="346717378">
    <w:abstractNumId w:val="20"/>
  </w:num>
  <w:num w:numId="10" w16cid:durableId="229197320">
    <w:abstractNumId w:val="6"/>
  </w:num>
  <w:num w:numId="11" w16cid:durableId="1396780009">
    <w:abstractNumId w:val="14"/>
  </w:num>
  <w:num w:numId="12" w16cid:durableId="846944331">
    <w:abstractNumId w:val="2"/>
  </w:num>
  <w:num w:numId="13" w16cid:durableId="885795204">
    <w:abstractNumId w:val="8"/>
  </w:num>
  <w:num w:numId="14" w16cid:durableId="1189023286">
    <w:abstractNumId w:val="1"/>
  </w:num>
  <w:num w:numId="15" w16cid:durableId="1168642472">
    <w:abstractNumId w:val="21"/>
  </w:num>
  <w:num w:numId="16" w16cid:durableId="1647854941">
    <w:abstractNumId w:val="4"/>
  </w:num>
  <w:num w:numId="17" w16cid:durableId="1543404607">
    <w:abstractNumId w:val="10"/>
  </w:num>
  <w:num w:numId="18" w16cid:durableId="2108500191">
    <w:abstractNumId w:val="19"/>
  </w:num>
  <w:num w:numId="19" w16cid:durableId="1141196546">
    <w:abstractNumId w:val="18"/>
  </w:num>
  <w:num w:numId="20" w16cid:durableId="1560433525">
    <w:abstractNumId w:val="12"/>
  </w:num>
  <w:num w:numId="21" w16cid:durableId="740950847">
    <w:abstractNumId w:val="9"/>
  </w:num>
  <w:num w:numId="22" w16cid:durableId="1021783898">
    <w:abstractNumId w:val="11"/>
  </w:num>
  <w:num w:numId="23" w16cid:durableId="1984307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03455"/>
    <w:rsid w:val="00005521"/>
    <w:rsid w:val="00006EA6"/>
    <w:rsid w:val="00013C6B"/>
    <w:rsid w:val="00016AA9"/>
    <w:rsid w:val="000278B2"/>
    <w:rsid w:val="00032A47"/>
    <w:rsid w:val="00050A44"/>
    <w:rsid w:val="000605B0"/>
    <w:rsid w:val="000769DE"/>
    <w:rsid w:val="0008235B"/>
    <w:rsid w:val="000955FD"/>
    <w:rsid w:val="000A0128"/>
    <w:rsid w:val="000A3824"/>
    <w:rsid w:val="000A4C47"/>
    <w:rsid w:val="000A7D98"/>
    <w:rsid w:val="000B3126"/>
    <w:rsid w:val="000C03E3"/>
    <w:rsid w:val="000C7717"/>
    <w:rsid w:val="000D2A48"/>
    <w:rsid w:val="000D78DD"/>
    <w:rsid w:val="000E495D"/>
    <w:rsid w:val="000E4E42"/>
    <w:rsid w:val="000E753F"/>
    <w:rsid w:val="000E7FEB"/>
    <w:rsid w:val="000F24F0"/>
    <w:rsid w:val="000F3B6F"/>
    <w:rsid w:val="00115728"/>
    <w:rsid w:val="001214D7"/>
    <w:rsid w:val="0013234D"/>
    <w:rsid w:val="00156155"/>
    <w:rsid w:val="001622F7"/>
    <w:rsid w:val="0016358A"/>
    <w:rsid w:val="001734B4"/>
    <w:rsid w:val="00182F18"/>
    <w:rsid w:val="00192F63"/>
    <w:rsid w:val="00193AF3"/>
    <w:rsid w:val="001968FD"/>
    <w:rsid w:val="00196D42"/>
    <w:rsid w:val="001A64F8"/>
    <w:rsid w:val="001A7085"/>
    <w:rsid w:val="001B2F38"/>
    <w:rsid w:val="001B41A2"/>
    <w:rsid w:val="001D5C12"/>
    <w:rsid w:val="001D6D7A"/>
    <w:rsid w:val="001F5B1D"/>
    <w:rsid w:val="00204373"/>
    <w:rsid w:val="0022365E"/>
    <w:rsid w:val="002246ED"/>
    <w:rsid w:val="002247E1"/>
    <w:rsid w:val="00234203"/>
    <w:rsid w:val="002346D1"/>
    <w:rsid w:val="002405E9"/>
    <w:rsid w:val="0024261C"/>
    <w:rsid w:val="00253F93"/>
    <w:rsid w:val="0025708D"/>
    <w:rsid w:val="00266163"/>
    <w:rsid w:val="00267DCA"/>
    <w:rsid w:val="00270295"/>
    <w:rsid w:val="00274AEC"/>
    <w:rsid w:val="0027599B"/>
    <w:rsid w:val="00293AB7"/>
    <w:rsid w:val="002A20F3"/>
    <w:rsid w:val="002A56A1"/>
    <w:rsid w:val="002B4F8C"/>
    <w:rsid w:val="002C5FC5"/>
    <w:rsid w:val="002D3710"/>
    <w:rsid w:val="002D6B41"/>
    <w:rsid w:val="002D6BAD"/>
    <w:rsid w:val="002E10FE"/>
    <w:rsid w:val="002E1F80"/>
    <w:rsid w:val="002F620A"/>
    <w:rsid w:val="002F62E5"/>
    <w:rsid w:val="00311C46"/>
    <w:rsid w:val="00320876"/>
    <w:rsid w:val="003216A1"/>
    <w:rsid w:val="003404C0"/>
    <w:rsid w:val="00345614"/>
    <w:rsid w:val="003519B9"/>
    <w:rsid w:val="00352135"/>
    <w:rsid w:val="003545CF"/>
    <w:rsid w:val="00360A92"/>
    <w:rsid w:val="0036515B"/>
    <w:rsid w:val="00367791"/>
    <w:rsid w:val="00370691"/>
    <w:rsid w:val="003932D7"/>
    <w:rsid w:val="00394BB9"/>
    <w:rsid w:val="00395F2A"/>
    <w:rsid w:val="003B25E2"/>
    <w:rsid w:val="003B3863"/>
    <w:rsid w:val="003B56E8"/>
    <w:rsid w:val="003C643A"/>
    <w:rsid w:val="003D3526"/>
    <w:rsid w:val="003D4764"/>
    <w:rsid w:val="003F1247"/>
    <w:rsid w:val="003F4983"/>
    <w:rsid w:val="00410D42"/>
    <w:rsid w:val="00410E8E"/>
    <w:rsid w:val="00430D23"/>
    <w:rsid w:val="0043467B"/>
    <w:rsid w:val="004465E4"/>
    <w:rsid w:val="004479A4"/>
    <w:rsid w:val="00461911"/>
    <w:rsid w:val="00462E9C"/>
    <w:rsid w:val="00481036"/>
    <w:rsid w:val="00486B55"/>
    <w:rsid w:val="004A100D"/>
    <w:rsid w:val="004A2C1F"/>
    <w:rsid w:val="004B3FFE"/>
    <w:rsid w:val="004C06E8"/>
    <w:rsid w:val="004D4CA1"/>
    <w:rsid w:val="00502F81"/>
    <w:rsid w:val="00504B86"/>
    <w:rsid w:val="00506F17"/>
    <w:rsid w:val="00507CD1"/>
    <w:rsid w:val="00525C79"/>
    <w:rsid w:val="005315D4"/>
    <w:rsid w:val="005419A0"/>
    <w:rsid w:val="00555772"/>
    <w:rsid w:val="0056704A"/>
    <w:rsid w:val="0057039F"/>
    <w:rsid w:val="0058377D"/>
    <w:rsid w:val="005B0ED9"/>
    <w:rsid w:val="005B313A"/>
    <w:rsid w:val="005C0E1D"/>
    <w:rsid w:val="005C1003"/>
    <w:rsid w:val="005C64EC"/>
    <w:rsid w:val="005C69DC"/>
    <w:rsid w:val="005D151B"/>
    <w:rsid w:val="005E0F06"/>
    <w:rsid w:val="005F2532"/>
    <w:rsid w:val="005F7F03"/>
    <w:rsid w:val="0060053B"/>
    <w:rsid w:val="006072D8"/>
    <w:rsid w:val="0061115A"/>
    <w:rsid w:val="006240BE"/>
    <w:rsid w:val="006257D1"/>
    <w:rsid w:val="00630F0A"/>
    <w:rsid w:val="00636171"/>
    <w:rsid w:val="00640A2F"/>
    <w:rsid w:val="0064223E"/>
    <w:rsid w:val="00642FEB"/>
    <w:rsid w:val="00646292"/>
    <w:rsid w:val="006529C0"/>
    <w:rsid w:val="0065673F"/>
    <w:rsid w:val="006D1207"/>
    <w:rsid w:val="006E0E1D"/>
    <w:rsid w:val="006E1369"/>
    <w:rsid w:val="006F5C23"/>
    <w:rsid w:val="007036AC"/>
    <w:rsid w:val="00725558"/>
    <w:rsid w:val="00736DCE"/>
    <w:rsid w:val="00744E56"/>
    <w:rsid w:val="00757DF7"/>
    <w:rsid w:val="0076243F"/>
    <w:rsid w:val="0076555D"/>
    <w:rsid w:val="00770EFF"/>
    <w:rsid w:val="007821F1"/>
    <w:rsid w:val="007A20DD"/>
    <w:rsid w:val="007E1117"/>
    <w:rsid w:val="007E19A3"/>
    <w:rsid w:val="007E4231"/>
    <w:rsid w:val="007F0BC0"/>
    <w:rsid w:val="007F52C7"/>
    <w:rsid w:val="008005B8"/>
    <w:rsid w:val="008266D2"/>
    <w:rsid w:val="00830855"/>
    <w:rsid w:val="0083472B"/>
    <w:rsid w:val="0084009F"/>
    <w:rsid w:val="00853870"/>
    <w:rsid w:val="00857D74"/>
    <w:rsid w:val="00860325"/>
    <w:rsid w:val="00891929"/>
    <w:rsid w:val="008A3CDE"/>
    <w:rsid w:val="008C618F"/>
    <w:rsid w:val="008D3578"/>
    <w:rsid w:val="008E74FF"/>
    <w:rsid w:val="008F25A8"/>
    <w:rsid w:val="008F40ED"/>
    <w:rsid w:val="00921641"/>
    <w:rsid w:val="0092288C"/>
    <w:rsid w:val="009672CB"/>
    <w:rsid w:val="0097052B"/>
    <w:rsid w:val="00974468"/>
    <w:rsid w:val="009852B8"/>
    <w:rsid w:val="00994C72"/>
    <w:rsid w:val="009D5262"/>
    <w:rsid w:val="009E454C"/>
    <w:rsid w:val="009F5629"/>
    <w:rsid w:val="00A00C34"/>
    <w:rsid w:val="00A027E8"/>
    <w:rsid w:val="00A038CB"/>
    <w:rsid w:val="00A1513A"/>
    <w:rsid w:val="00A27F07"/>
    <w:rsid w:val="00A3098E"/>
    <w:rsid w:val="00A36094"/>
    <w:rsid w:val="00A373FC"/>
    <w:rsid w:val="00A40240"/>
    <w:rsid w:val="00A4164B"/>
    <w:rsid w:val="00A437F6"/>
    <w:rsid w:val="00A45B28"/>
    <w:rsid w:val="00A555A7"/>
    <w:rsid w:val="00A563D1"/>
    <w:rsid w:val="00A61958"/>
    <w:rsid w:val="00A62DB3"/>
    <w:rsid w:val="00A64AE7"/>
    <w:rsid w:val="00A67D53"/>
    <w:rsid w:val="00A75327"/>
    <w:rsid w:val="00A75575"/>
    <w:rsid w:val="00A76E12"/>
    <w:rsid w:val="00A800ED"/>
    <w:rsid w:val="00A81A50"/>
    <w:rsid w:val="00A97D92"/>
    <w:rsid w:val="00AA203C"/>
    <w:rsid w:val="00AB7044"/>
    <w:rsid w:val="00AC40CD"/>
    <w:rsid w:val="00AD21B2"/>
    <w:rsid w:val="00AD2501"/>
    <w:rsid w:val="00AD6E07"/>
    <w:rsid w:val="00AE012B"/>
    <w:rsid w:val="00AE40E1"/>
    <w:rsid w:val="00AF162B"/>
    <w:rsid w:val="00B04E4C"/>
    <w:rsid w:val="00B23EB7"/>
    <w:rsid w:val="00B35620"/>
    <w:rsid w:val="00B37A49"/>
    <w:rsid w:val="00B430E0"/>
    <w:rsid w:val="00B4780C"/>
    <w:rsid w:val="00B55F85"/>
    <w:rsid w:val="00B631E6"/>
    <w:rsid w:val="00B64E1F"/>
    <w:rsid w:val="00B82CE0"/>
    <w:rsid w:val="00B93698"/>
    <w:rsid w:val="00B9528D"/>
    <w:rsid w:val="00BB0BE8"/>
    <w:rsid w:val="00BB64ED"/>
    <w:rsid w:val="00BB7835"/>
    <w:rsid w:val="00BC414E"/>
    <w:rsid w:val="00BC4669"/>
    <w:rsid w:val="00BE4D79"/>
    <w:rsid w:val="00BF2880"/>
    <w:rsid w:val="00C27F8C"/>
    <w:rsid w:val="00C47A89"/>
    <w:rsid w:val="00C52EC3"/>
    <w:rsid w:val="00C64C7E"/>
    <w:rsid w:val="00C71453"/>
    <w:rsid w:val="00C91C0C"/>
    <w:rsid w:val="00CA0CAE"/>
    <w:rsid w:val="00CA51D5"/>
    <w:rsid w:val="00CB4BAA"/>
    <w:rsid w:val="00CB6DA1"/>
    <w:rsid w:val="00CC44C2"/>
    <w:rsid w:val="00CC79A9"/>
    <w:rsid w:val="00CF711F"/>
    <w:rsid w:val="00D0047D"/>
    <w:rsid w:val="00D019FD"/>
    <w:rsid w:val="00D12377"/>
    <w:rsid w:val="00D21504"/>
    <w:rsid w:val="00D372E0"/>
    <w:rsid w:val="00D37B45"/>
    <w:rsid w:val="00D54CD8"/>
    <w:rsid w:val="00D604AA"/>
    <w:rsid w:val="00D751EB"/>
    <w:rsid w:val="00D823FA"/>
    <w:rsid w:val="00D83CF1"/>
    <w:rsid w:val="00D90B9E"/>
    <w:rsid w:val="00D96D37"/>
    <w:rsid w:val="00DC4AA8"/>
    <w:rsid w:val="00DD3EEB"/>
    <w:rsid w:val="00DD6B9D"/>
    <w:rsid w:val="00DD75B3"/>
    <w:rsid w:val="00DE1F7B"/>
    <w:rsid w:val="00E04912"/>
    <w:rsid w:val="00E121CD"/>
    <w:rsid w:val="00E1304A"/>
    <w:rsid w:val="00E30120"/>
    <w:rsid w:val="00E42178"/>
    <w:rsid w:val="00E448BE"/>
    <w:rsid w:val="00E51CB7"/>
    <w:rsid w:val="00E531B8"/>
    <w:rsid w:val="00E570D1"/>
    <w:rsid w:val="00E6294D"/>
    <w:rsid w:val="00E64806"/>
    <w:rsid w:val="00E92BB1"/>
    <w:rsid w:val="00E94404"/>
    <w:rsid w:val="00EA3519"/>
    <w:rsid w:val="00EB5FAE"/>
    <w:rsid w:val="00EB6806"/>
    <w:rsid w:val="00EC0A2D"/>
    <w:rsid w:val="00EC426D"/>
    <w:rsid w:val="00ED2D6B"/>
    <w:rsid w:val="00EE2B16"/>
    <w:rsid w:val="00F01909"/>
    <w:rsid w:val="00F075FA"/>
    <w:rsid w:val="00F122B6"/>
    <w:rsid w:val="00F369B6"/>
    <w:rsid w:val="00F40222"/>
    <w:rsid w:val="00F4297E"/>
    <w:rsid w:val="00F45421"/>
    <w:rsid w:val="00F51212"/>
    <w:rsid w:val="00F54D2A"/>
    <w:rsid w:val="00F577A3"/>
    <w:rsid w:val="00F606F2"/>
    <w:rsid w:val="00F636F4"/>
    <w:rsid w:val="00F73C3F"/>
    <w:rsid w:val="00F76F7C"/>
    <w:rsid w:val="00FA083C"/>
    <w:rsid w:val="00FA163A"/>
    <w:rsid w:val="00FD2C3F"/>
    <w:rsid w:val="00FD5547"/>
    <w:rsid w:val="00FE5B36"/>
    <w:rsid w:val="00FE6FFB"/>
    <w:rsid w:val="00FF15D0"/>
    <w:rsid w:val="00FF6959"/>
    <w:rsid w:val="15CE05D8"/>
    <w:rsid w:val="3ACF51CA"/>
    <w:rsid w:val="3C75778A"/>
    <w:rsid w:val="494B768F"/>
    <w:rsid w:val="4C170C7B"/>
    <w:rsid w:val="4C2626F5"/>
    <w:rsid w:val="4C90F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D9A"/>
  <w15:docId w15:val="{0AC80C00-AF22-4347-8E6A-C1C4252B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698"/>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9"/>
    <w:unhideWhenUsed/>
    <w:qFormat/>
    <w:rsid w:val="003B3863"/>
    <w:pPr>
      <w:spacing w:line="257" w:lineRule="exact"/>
      <w:ind w:left="1440"/>
      <w:outlineLvl w:val="1"/>
    </w:pPr>
    <w:rPr>
      <w:rFonts w:ascii="Karla" w:eastAsia="Karla" w:hAnsi="Karla" w:cs="Karl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698"/>
    <w:rPr>
      <w:sz w:val="20"/>
      <w:szCs w:val="20"/>
    </w:rPr>
  </w:style>
  <w:style w:type="character" w:customStyle="1" w:styleId="BodyTextChar">
    <w:name w:val="Body Text Char"/>
    <w:basedOn w:val="DefaultParagraphFont"/>
    <w:link w:val="BodyText"/>
    <w:uiPriority w:val="1"/>
    <w:rsid w:val="00B93698"/>
    <w:rPr>
      <w:rFonts w:ascii="Arial" w:eastAsia="Arial" w:hAnsi="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customStyle="1" w:styleId="HeaderChar">
    <w:name w:val="Header Char"/>
    <w:basedOn w:val="DefaultParagraphFont"/>
    <w:link w:val="Header"/>
    <w:uiPriority w:val="99"/>
    <w:rsid w:val="00B93698"/>
    <w:rPr>
      <w:rFonts w:ascii="Arial" w:eastAsia="Arial" w:hAnsi="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customStyle="1" w:styleId="FooterChar">
    <w:name w:val="Footer Char"/>
    <w:basedOn w:val="DefaultParagraphFont"/>
    <w:link w:val="Footer"/>
    <w:uiPriority w:val="99"/>
    <w:rsid w:val="00B93698"/>
    <w:rPr>
      <w:rFonts w:ascii="Arial" w:eastAsia="Arial" w:hAnsi="Arial" w:cs="Arial"/>
      <w:lang w:val="en-US"/>
    </w:rPr>
  </w:style>
  <w:style w:type="paragraph" w:styleId="ListParagraph">
    <w:name w:val="List Paragraph"/>
    <w:basedOn w:val="Normal"/>
    <w:uiPriority w:val="1"/>
    <w:qFormat/>
    <w:rsid w:val="007E4231"/>
    <w:pPr>
      <w:spacing w:line="192" w:lineRule="exact"/>
      <w:ind w:left="1066" w:hanging="360"/>
    </w:pPr>
  </w:style>
  <w:style w:type="paragraph" w:customStyle="1" w:styleId="Default">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customStyle="1" w:styleId="BalloonTextChar">
    <w:name w:val="Balloon Text Char"/>
    <w:basedOn w:val="DefaultParagraphFont"/>
    <w:link w:val="BalloonText"/>
    <w:uiPriority w:val="99"/>
    <w:semiHidden/>
    <w:rsid w:val="00C71453"/>
    <w:rPr>
      <w:rFonts w:ascii="Tahoma" w:eastAsia="Arial" w:hAnsi="Tahoma"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character" w:styleId="UnresolvedMention">
    <w:name w:val="Unresolved Mention"/>
    <w:basedOn w:val="DefaultParagraphFont"/>
    <w:uiPriority w:val="99"/>
    <w:semiHidden/>
    <w:unhideWhenUsed/>
    <w:rsid w:val="00A97D92"/>
    <w:rPr>
      <w:color w:val="605E5C"/>
      <w:shd w:val="clear" w:color="auto" w:fill="E1DFDD"/>
    </w:rPr>
  </w:style>
  <w:style w:type="character" w:styleId="CommentReference">
    <w:name w:val="annotation reference"/>
    <w:basedOn w:val="DefaultParagraphFont"/>
    <w:uiPriority w:val="99"/>
    <w:semiHidden/>
    <w:unhideWhenUsed/>
    <w:rsid w:val="00A3098E"/>
    <w:rPr>
      <w:sz w:val="16"/>
      <w:szCs w:val="16"/>
    </w:rPr>
  </w:style>
  <w:style w:type="paragraph" w:styleId="CommentText">
    <w:name w:val="annotation text"/>
    <w:basedOn w:val="Normal"/>
    <w:link w:val="CommentTextChar"/>
    <w:uiPriority w:val="99"/>
    <w:semiHidden/>
    <w:unhideWhenUsed/>
    <w:rsid w:val="00A3098E"/>
    <w:rPr>
      <w:sz w:val="20"/>
      <w:szCs w:val="20"/>
    </w:rPr>
  </w:style>
  <w:style w:type="character" w:customStyle="1" w:styleId="CommentTextChar">
    <w:name w:val="Comment Text Char"/>
    <w:basedOn w:val="DefaultParagraphFont"/>
    <w:link w:val="CommentText"/>
    <w:uiPriority w:val="99"/>
    <w:semiHidden/>
    <w:rsid w:val="00A3098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3098E"/>
    <w:rPr>
      <w:b/>
      <w:bCs/>
    </w:rPr>
  </w:style>
  <w:style w:type="character" w:customStyle="1" w:styleId="CommentSubjectChar">
    <w:name w:val="Comment Subject Char"/>
    <w:basedOn w:val="CommentTextChar"/>
    <w:link w:val="CommentSubject"/>
    <w:uiPriority w:val="99"/>
    <w:semiHidden/>
    <w:rsid w:val="00A3098E"/>
    <w:rPr>
      <w:rFonts w:ascii="Arial" w:eastAsia="Arial" w:hAnsi="Arial" w:cs="Arial"/>
      <w:b/>
      <w:bCs/>
      <w:sz w:val="20"/>
      <w:szCs w:val="20"/>
      <w:lang w:val="en-US"/>
    </w:rPr>
  </w:style>
  <w:style w:type="paragraph" w:styleId="Revision">
    <w:name w:val="Revision"/>
    <w:hidden/>
    <w:uiPriority w:val="99"/>
    <w:semiHidden/>
    <w:rsid w:val="00D54CD8"/>
    <w:pPr>
      <w:spacing w:after="0" w:line="240" w:lineRule="auto"/>
    </w:pPr>
    <w:rPr>
      <w:rFonts w:ascii="Arial" w:eastAsia="Arial" w:hAnsi="Arial" w:cs="Arial"/>
      <w:lang w:val="en-US"/>
    </w:rPr>
  </w:style>
  <w:style w:type="paragraph" w:styleId="NormalWeb">
    <w:name w:val="Normal (Web)"/>
    <w:basedOn w:val="Normal"/>
    <w:uiPriority w:val="99"/>
    <w:semiHidden/>
    <w:unhideWhenUsed/>
    <w:rsid w:val="000D78D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HumanResourcesList">
    <w:name w:val="HumanResourcesList"/>
    <w:basedOn w:val="Normal"/>
    <w:rsid w:val="008E74FF"/>
    <w:pPr>
      <w:widowControl/>
      <w:autoSpaceDE/>
      <w:autoSpaceDN/>
      <w:spacing w:before="120"/>
      <w:ind w:left="851" w:hanging="851"/>
      <w:jc w:val="both"/>
    </w:pPr>
    <w:rPr>
      <w:rFonts w:eastAsia="Times New Roman"/>
      <w:color w:val="000000"/>
      <w:sz w:val="24"/>
      <w:szCs w:val="20"/>
      <w:lang w:val="en-AU" w:eastAsia="en-AU"/>
    </w:rPr>
  </w:style>
  <w:style w:type="paragraph" w:customStyle="1" w:styleId="xmsolistparagraph">
    <w:name w:val="x_msolistparagraph"/>
    <w:basedOn w:val="Normal"/>
    <w:rsid w:val="00636171"/>
    <w:pPr>
      <w:widowControl/>
      <w:autoSpaceDE/>
      <w:autoSpaceDN/>
      <w:ind w:left="720"/>
    </w:pPr>
    <w:rPr>
      <w:rFonts w:ascii="Calibri" w:eastAsiaTheme="minorHAnsi" w:hAnsi="Calibri" w:cs="Calibri"/>
      <w:lang w:val="en-AU" w:eastAsia="en-AU"/>
    </w:rPr>
  </w:style>
  <w:style w:type="paragraph" w:customStyle="1" w:styleId="xxmsonormal">
    <w:name w:val="x_xmsonormal"/>
    <w:basedOn w:val="Normal"/>
    <w:rsid w:val="00636171"/>
    <w:pPr>
      <w:widowControl/>
      <w:autoSpaceDE/>
      <w:autoSpaceDN/>
    </w:pPr>
    <w:rPr>
      <w:rFonts w:ascii="Calibri" w:eastAsiaTheme="minorHAnsi" w:hAnsi="Calibri" w:cs="Calibri"/>
      <w:lang w:val="en-AU" w:eastAsia="en-AU"/>
    </w:rPr>
  </w:style>
  <w:style w:type="character" w:customStyle="1" w:styleId="Heading2Char">
    <w:name w:val="Heading 2 Char"/>
    <w:basedOn w:val="DefaultParagraphFont"/>
    <w:link w:val="Heading2"/>
    <w:uiPriority w:val="9"/>
    <w:rsid w:val="003B3863"/>
    <w:rPr>
      <w:rFonts w:ascii="Karla" w:eastAsia="Karla" w:hAnsi="Karla" w:cs="Karla"/>
      <w:b/>
      <w:bCs/>
      <w:lang w:val="en-US"/>
    </w:rPr>
  </w:style>
  <w:style w:type="paragraph" w:styleId="BodyText3">
    <w:name w:val="Body Text 3"/>
    <w:basedOn w:val="Normal"/>
    <w:link w:val="BodyText3Char"/>
    <w:uiPriority w:val="99"/>
    <w:unhideWhenUsed/>
    <w:rsid w:val="003B3863"/>
    <w:pPr>
      <w:spacing w:after="120"/>
    </w:pPr>
    <w:rPr>
      <w:sz w:val="16"/>
      <w:szCs w:val="16"/>
    </w:rPr>
  </w:style>
  <w:style w:type="character" w:customStyle="1" w:styleId="BodyText3Char">
    <w:name w:val="Body Text 3 Char"/>
    <w:basedOn w:val="DefaultParagraphFont"/>
    <w:link w:val="BodyText3"/>
    <w:uiPriority w:val="99"/>
    <w:rsid w:val="003B3863"/>
    <w:rPr>
      <w:rFonts w:ascii="Arial" w:eastAsia="Arial" w:hAnsi="Arial" w:cs="Arial"/>
      <w:sz w:val="16"/>
      <w:szCs w:val="16"/>
      <w:lang w:val="en-US"/>
    </w:rPr>
  </w:style>
  <w:style w:type="paragraph" w:customStyle="1" w:styleId="paragraph">
    <w:name w:val="paragraph"/>
    <w:basedOn w:val="Normal"/>
    <w:rsid w:val="009D526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D5262"/>
  </w:style>
  <w:style w:type="character" w:customStyle="1" w:styleId="eop">
    <w:name w:val="eop"/>
    <w:basedOn w:val="DefaultParagraphFont"/>
    <w:rsid w:val="009D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4763">
      <w:bodyDiv w:val="1"/>
      <w:marLeft w:val="0"/>
      <w:marRight w:val="0"/>
      <w:marTop w:val="0"/>
      <w:marBottom w:val="0"/>
      <w:divBdr>
        <w:top w:val="none" w:sz="0" w:space="0" w:color="auto"/>
        <w:left w:val="none" w:sz="0" w:space="0" w:color="auto"/>
        <w:bottom w:val="none" w:sz="0" w:space="0" w:color="auto"/>
        <w:right w:val="none" w:sz="0" w:space="0" w:color="auto"/>
      </w:divBdr>
      <w:divsChild>
        <w:div w:id="710224919">
          <w:marLeft w:val="0"/>
          <w:marRight w:val="0"/>
          <w:marTop w:val="0"/>
          <w:marBottom w:val="0"/>
          <w:divBdr>
            <w:top w:val="none" w:sz="0" w:space="0" w:color="auto"/>
            <w:left w:val="none" w:sz="0" w:space="0" w:color="auto"/>
            <w:bottom w:val="none" w:sz="0" w:space="0" w:color="auto"/>
            <w:right w:val="none" w:sz="0" w:space="0" w:color="auto"/>
          </w:divBdr>
        </w:div>
        <w:div w:id="1908032040">
          <w:marLeft w:val="0"/>
          <w:marRight w:val="0"/>
          <w:marTop w:val="0"/>
          <w:marBottom w:val="0"/>
          <w:divBdr>
            <w:top w:val="none" w:sz="0" w:space="0" w:color="auto"/>
            <w:left w:val="none" w:sz="0" w:space="0" w:color="auto"/>
            <w:bottom w:val="none" w:sz="0" w:space="0" w:color="auto"/>
            <w:right w:val="none" w:sz="0" w:space="0" w:color="auto"/>
          </w:divBdr>
        </w:div>
      </w:divsChild>
    </w:div>
    <w:div w:id="111899116">
      <w:bodyDiv w:val="1"/>
      <w:marLeft w:val="0"/>
      <w:marRight w:val="0"/>
      <w:marTop w:val="0"/>
      <w:marBottom w:val="0"/>
      <w:divBdr>
        <w:top w:val="none" w:sz="0" w:space="0" w:color="auto"/>
        <w:left w:val="none" w:sz="0" w:space="0" w:color="auto"/>
        <w:bottom w:val="none" w:sz="0" w:space="0" w:color="auto"/>
        <w:right w:val="none" w:sz="0" w:space="0" w:color="auto"/>
      </w:divBdr>
    </w:div>
    <w:div w:id="269704684">
      <w:bodyDiv w:val="1"/>
      <w:marLeft w:val="0"/>
      <w:marRight w:val="0"/>
      <w:marTop w:val="0"/>
      <w:marBottom w:val="0"/>
      <w:divBdr>
        <w:top w:val="none" w:sz="0" w:space="0" w:color="auto"/>
        <w:left w:val="none" w:sz="0" w:space="0" w:color="auto"/>
        <w:bottom w:val="none" w:sz="0" w:space="0" w:color="auto"/>
        <w:right w:val="none" w:sz="0" w:space="0" w:color="auto"/>
      </w:divBdr>
      <w:divsChild>
        <w:div w:id="264920271">
          <w:marLeft w:val="0"/>
          <w:marRight w:val="0"/>
          <w:marTop w:val="0"/>
          <w:marBottom w:val="0"/>
          <w:divBdr>
            <w:top w:val="none" w:sz="0" w:space="0" w:color="auto"/>
            <w:left w:val="none" w:sz="0" w:space="0" w:color="auto"/>
            <w:bottom w:val="none" w:sz="0" w:space="0" w:color="auto"/>
            <w:right w:val="none" w:sz="0" w:space="0" w:color="auto"/>
          </w:divBdr>
        </w:div>
      </w:divsChild>
    </w:div>
    <w:div w:id="460391606">
      <w:bodyDiv w:val="1"/>
      <w:marLeft w:val="0"/>
      <w:marRight w:val="0"/>
      <w:marTop w:val="0"/>
      <w:marBottom w:val="0"/>
      <w:divBdr>
        <w:top w:val="none" w:sz="0" w:space="0" w:color="auto"/>
        <w:left w:val="none" w:sz="0" w:space="0" w:color="auto"/>
        <w:bottom w:val="none" w:sz="0" w:space="0" w:color="auto"/>
        <w:right w:val="none" w:sz="0" w:space="0" w:color="auto"/>
      </w:divBdr>
      <w:divsChild>
        <w:div w:id="52239050">
          <w:marLeft w:val="0"/>
          <w:marRight w:val="0"/>
          <w:marTop w:val="0"/>
          <w:marBottom w:val="0"/>
          <w:divBdr>
            <w:top w:val="none" w:sz="0" w:space="0" w:color="auto"/>
            <w:left w:val="none" w:sz="0" w:space="0" w:color="auto"/>
            <w:bottom w:val="none" w:sz="0" w:space="0" w:color="auto"/>
            <w:right w:val="none" w:sz="0" w:space="0" w:color="auto"/>
          </w:divBdr>
        </w:div>
        <w:div w:id="964047125">
          <w:marLeft w:val="0"/>
          <w:marRight w:val="0"/>
          <w:marTop w:val="0"/>
          <w:marBottom w:val="0"/>
          <w:divBdr>
            <w:top w:val="none" w:sz="0" w:space="0" w:color="auto"/>
            <w:left w:val="none" w:sz="0" w:space="0" w:color="auto"/>
            <w:bottom w:val="none" w:sz="0" w:space="0" w:color="auto"/>
            <w:right w:val="none" w:sz="0" w:space="0" w:color="auto"/>
          </w:divBdr>
        </w:div>
      </w:divsChild>
    </w:div>
    <w:div w:id="661809471">
      <w:bodyDiv w:val="1"/>
      <w:marLeft w:val="0"/>
      <w:marRight w:val="0"/>
      <w:marTop w:val="0"/>
      <w:marBottom w:val="0"/>
      <w:divBdr>
        <w:top w:val="none" w:sz="0" w:space="0" w:color="auto"/>
        <w:left w:val="none" w:sz="0" w:space="0" w:color="auto"/>
        <w:bottom w:val="none" w:sz="0" w:space="0" w:color="auto"/>
        <w:right w:val="none" w:sz="0" w:space="0" w:color="auto"/>
      </w:divBdr>
      <w:divsChild>
        <w:div w:id="1894582313">
          <w:marLeft w:val="0"/>
          <w:marRight w:val="0"/>
          <w:marTop w:val="0"/>
          <w:marBottom w:val="450"/>
          <w:divBdr>
            <w:top w:val="none" w:sz="0" w:space="0" w:color="auto"/>
            <w:left w:val="none" w:sz="0" w:space="0" w:color="auto"/>
            <w:bottom w:val="none" w:sz="0" w:space="0" w:color="auto"/>
            <w:right w:val="none" w:sz="0" w:space="0" w:color="auto"/>
          </w:divBdr>
        </w:div>
        <w:div w:id="2070952580">
          <w:marLeft w:val="0"/>
          <w:marRight w:val="0"/>
          <w:marTop w:val="0"/>
          <w:marBottom w:val="555"/>
          <w:divBdr>
            <w:top w:val="none" w:sz="0" w:space="0" w:color="auto"/>
            <w:left w:val="none" w:sz="0" w:space="0" w:color="auto"/>
            <w:bottom w:val="none" w:sz="0" w:space="0" w:color="auto"/>
            <w:right w:val="none" w:sz="0" w:space="0" w:color="auto"/>
          </w:divBdr>
        </w:div>
      </w:divsChild>
    </w:div>
    <w:div w:id="702559706">
      <w:bodyDiv w:val="1"/>
      <w:marLeft w:val="0"/>
      <w:marRight w:val="0"/>
      <w:marTop w:val="0"/>
      <w:marBottom w:val="0"/>
      <w:divBdr>
        <w:top w:val="none" w:sz="0" w:space="0" w:color="auto"/>
        <w:left w:val="none" w:sz="0" w:space="0" w:color="auto"/>
        <w:bottom w:val="none" w:sz="0" w:space="0" w:color="auto"/>
        <w:right w:val="none" w:sz="0" w:space="0" w:color="auto"/>
      </w:divBdr>
    </w:div>
    <w:div w:id="863252719">
      <w:bodyDiv w:val="1"/>
      <w:marLeft w:val="0"/>
      <w:marRight w:val="0"/>
      <w:marTop w:val="0"/>
      <w:marBottom w:val="0"/>
      <w:divBdr>
        <w:top w:val="none" w:sz="0" w:space="0" w:color="auto"/>
        <w:left w:val="none" w:sz="0" w:space="0" w:color="auto"/>
        <w:bottom w:val="none" w:sz="0" w:space="0" w:color="auto"/>
        <w:right w:val="none" w:sz="0" w:space="0" w:color="auto"/>
      </w:divBdr>
      <w:divsChild>
        <w:div w:id="639771229">
          <w:marLeft w:val="0"/>
          <w:marRight w:val="0"/>
          <w:marTop w:val="0"/>
          <w:marBottom w:val="0"/>
          <w:divBdr>
            <w:top w:val="none" w:sz="0" w:space="0" w:color="auto"/>
            <w:left w:val="none" w:sz="0" w:space="0" w:color="auto"/>
            <w:bottom w:val="none" w:sz="0" w:space="0" w:color="auto"/>
            <w:right w:val="none" w:sz="0" w:space="0" w:color="auto"/>
          </w:divBdr>
        </w:div>
        <w:div w:id="1399863465">
          <w:marLeft w:val="0"/>
          <w:marRight w:val="0"/>
          <w:marTop w:val="0"/>
          <w:marBottom w:val="0"/>
          <w:divBdr>
            <w:top w:val="none" w:sz="0" w:space="0" w:color="auto"/>
            <w:left w:val="none" w:sz="0" w:space="0" w:color="auto"/>
            <w:bottom w:val="none" w:sz="0" w:space="0" w:color="auto"/>
            <w:right w:val="none" w:sz="0" w:space="0" w:color="auto"/>
          </w:divBdr>
        </w:div>
      </w:divsChild>
    </w:div>
    <w:div w:id="1226143564">
      <w:bodyDiv w:val="1"/>
      <w:marLeft w:val="0"/>
      <w:marRight w:val="0"/>
      <w:marTop w:val="0"/>
      <w:marBottom w:val="0"/>
      <w:divBdr>
        <w:top w:val="none" w:sz="0" w:space="0" w:color="auto"/>
        <w:left w:val="none" w:sz="0" w:space="0" w:color="auto"/>
        <w:bottom w:val="none" w:sz="0" w:space="0" w:color="auto"/>
        <w:right w:val="none" w:sz="0" w:space="0" w:color="auto"/>
      </w:divBdr>
      <w:divsChild>
        <w:div w:id="186531865">
          <w:marLeft w:val="0"/>
          <w:marRight w:val="0"/>
          <w:marTop w:val="0"/>
          <w:marBottom w:val="0"/>
          <w:divBdr>
            <w:top w:val="none" w:sz="0" w:space="0" w:color="auto"/>
            <w:left w:val="none" w:sz="0" w:space="0" w:color="auto"/>
            <w:bottom w:val="none" w:sz="0" w:space="0" w:color="auto"/>
            <w:right w:val="none" w:sz="0" w:space="0" w:color="auto"/>
          </w:divBdr>
        </w:div>
        <w:div w:id="691030493">
          <w:marLeft w:val="0"/>
          <w:marRight w:val="0"/>
          <w:marTop w:val="0"/>
          <w:marBottom w:val="0"/>
          <w:divBdr>
            <w:top w:val="none" w:sz="0" w:space="0" w:color="auto"/>
            <w:left w:val="none" w:sz="0" w:space="0" w:color="auto"/>
            <w:bottom w:val="none" w:sz="0" w:space="0" w:color="auto"/>
            <w:right w:val="none" w:sz="0" w:space="0" w:color="auto"/>
          </w:divBdr>
        </w:div>
      </w:divsChild>
    </w:div>
    <w:div w:id="1824739609">
      <w:bodyDiv w:val="1"/>
      <w:marLeft w:val="0"/>
      <w:marRight w:val="0"/>
      <w:marTop w:val="0"/>
      <w:marBottom w:val="0"/>
      <w:divBdr>
        <w:top w:val="none" w:sz="0" w:space="0" w:color="auto"/>
        <w:left w:val="none" w:sz="0" w:space="0" w:color="auto"/>
        <w:bottom w:val="none" w:sz="0" w:space="0" w:color="auto"/>
        <w:right w:val="none" w:sz="0" w:space="0" w:color="auto"/>
      </w:divBdr>
      <w:divsChild>
        <w:div w:id="1449281473">
          <w:marLeft w:val="0"/>
          <w:marRight w:val="0"/>
          <w:marTop w:val="0"/>
          <w:marBottom w:val="0"/>
          <w:divBdr>
            <w:top w:val="none" w:sz="0" w:space="0" w:color="auto"/>
            <w:left w:val="none" w:sz="0" w:space="0" w:color="auto"/>
            <w:bottom w:val="none" w:sz="0" w:space="0" w:color="auto"/>
            <w:right w:val="none" w:sz="0" w:space="0" w:color="auto"/>
          </w:divBdr>
        </w:div>
        <w:div w:id="1611743516">
          <w:marLeft w:val="0"/>
          <w:marRight w:val="0"/>
          <w:marTop w:val="0"/>
          <w:marBottom w:val="0"/>
          <w:divBdr>
            <w:top w:val="none" w:sz="0" w:space="0" w:color="auto"/>
            <w:left w:val="none" w:sz="0" w:space="0" w:color="auto"/>
            <w:bottom w:val="none" w:sz="0" w:space="0" w:color="auto"/>
            <w:right w:val="none" w:sz="0" w:space="0" w:color="auto"/>
          </w:divBdr>
        </w:div>
      </w:divsChild>
    </w:div>
    <w:div w:id="1842432544">
      <w:bodyDiv w:val="1"/>
      <w:marLeft w:val="0"/>
      <w:marRight w:val="0"/>
      <w:marTop w:val="0"/>
      <w:marBottom w:val="0"/>
      <w:divBdr>
        <w:top w:val="none" w:sz="0" w:space="0" w:color="auto"/>
        <w:left w:val="none" w:sz="0" w:space="0" w:color="auto"/>
        <w:bottom w:val="none" w:sz="0" w:space="0" w:color="auto"/>
        <w:right w:val="none" w:sz="0" w:space="0" w:color="auto"/>
      </w:divBdr>
      <w:divsChild>
        <w:div w:id="110512196">
          <w:marLeft w:val="0"/>
          <w:marRight w:val="0"/>
          <w:marTop w:val="0"/>
          <w:marBottom w:val="0"/>
          <w:divBdr>
            <w:top w:val="none" w:sz="0" w:space="0" w:color="auto"/>
            <w:left w:val="none" w:sz="0" w:space="0" w:color="auto"/>
            <w:bottom w:val="none" w:sz="0" w:space="0" w:color="auto"/>
            <w:right w:val="none" w:sz="0" w:space="0" w:color="auto"/>
          </w:divBdr>
        </w:div>
        <w:div w:id="1802571367">
          <w:marLeft w:val="0"/>
          <w:marRight w:val="0"/>
          <w:marTop w:val="0"/>
          <w:marBottom w:val="0"/>
          <w:divBdr>
            <w:top w:val="none" w:sz="0" w:space="0" w:color="auto"/>
            <w:left w:val="none" w:sz="0" w:space="0" w:color="auto"/>
            <w:bottom w:val="none" w:sz="0" w:space="0" w:color="auto"/>
            <w:right w:val="none" w:sz="0" w:space="0" w:color="auto"/>
          </w:divBdr>
        </w:div>
      </w:divsChild>
    </w:div>
    <w:div w:id="2108309954">
      <w:bodyDiv w:val="1"/>
      <w:marLeft w:val="0"/>
      <w:marRight w:val="0"/>
      <w:marTop w:val="0"/>
      <w:marBottom w:val="0"/>
      <w:divBdr>
        <w:top w:val="none" w:sz="0" w:space="0" w:color="auto"/>
        <w:left w:val="none" w:sz="0" w:space="0" w:color="auto"/>
        <w:bottom w:val="none" w:sz="0" w:space="0" w:color="auto"/>
        <w:right w:val="none" w:sz="0" w:space="0" w:color="auto"/>
      </w:divBdr>
      <w:divsChild>
        <w:div w:id="73599755">
          <w:marLeft w:val="0"/>
          <w:marRight w:val="0"/>
          <w:marTop w:val="0"/>
          <w:marBottom w:val="0"/>
          <w:divBdr>
            <w:top w:val="none" w:sz="0" w:space="0" w:color="auto"/>
            <w:left w:val="none" w:sz="0" w:space="0" w:color="auto"/>
            <w:bottom w:val="none" w:sz="0" w:space="0" w:color="auto"/>
            <w:right w:val="none" w:sz="0" w:space="0" w:color="auto"/>
          </w:divBdr>
          <w:divsChild>
            <w:div w:id="22177556">
              <w:marLeft w:val="0"/>
              <w:marRight w:val="0"/>
              <w:marTop w:val="0"/>
              <w:marBottom w:val="0"/>
              <w:divBdr>
                <w:top w:val="none" w:sz="0" w:space="0" w:color="auto"/>
                <w:left w:val="none" w:sz="0" w:space="0" w:color="auto"/>
                <w:bottom w:val="none" w:sz="0" w:space="0" w:color="auto"/>
                <w:right w:val="none" w:sz="0" w:space="0" w:color="auto"/>
              </w:divBdr>
            </w:div>
          </w:divsChild>
        </w:div>
        <w:div w:id="882640323">
          <w:marLeft w:val="0"/>
          <w:marRight w:val="0"/>
          <w:marTop w:val="0"/>
          <w:marBottom w:val="0"/>
          <w:divBdr>
            <w:top w:val="none" w:sz="0" w:space="0" w:color="auto"/>
            <w:left w:val="none" w:sz="0" w:space="0" w:color="auto"/>
            <w:bottom w:val="none" w:sz="0" w:space="0" w:color="auto"/>
            <w:right w:val="none" w:sz="0" w:space="0" w:color="auto"/>
          </w:divBdr>
          <w:divsChild>
            <w:div w:id="1048214815">
              <w:marLeft w:val="0"/>
              <w:marRight w:val="0"/>
              <w:marTop w:val="0"/>
              <w:marBottom w:val="0"/>
              <w:divBdr>
                <w:top w:val="none" w:sz="0" w:space="0" w:color="auto"/>
                <w:left w:val="none" w:sz="0" w:space="0" w:color="auto"/>
                <w:bottom w:val="none" w:sz="0" w:space="0" w:color="auto"/>
                <w:right w:val="none" w:sz="0" w:space="0" w:color="auto"/>
              </w:divBdr>
            </w:div>
            <w:div w:id="1290890412">
              <w:marLeft w:val="0"/>
              <w:marRight w:val="0"/>
              <w:marTop w:val="0"/>
              <w:marBottom w:val="0"/>
              <w:divBdr>
                <w:top w:val="none" w:sz="0" w:space="0" w:color="auto"/>
                <w:left w:val="none" w:sz="0" w:space="0" w:color="auto"/>
                <w:bottom w:val="none" w:sz="0" w:space="0" w:color="auto"/>
                <w:right w:val="none" w:sz="0" w:space="0" w:color="auto"/>
              </w:divBdr>
            </w:div>
          </w:divsChild>
        </w:div>
        <w:div w:id="1076367035">
          <w:marLeft w:val="0"/>
          <w:marRight w:val="0"/>
          <w:marTop w:val="0"/>
          <w:marBottom w:val="0"/>
          <w:divBdr>
            <w:top w:val="none" w:sz="0" w:space="0" w:color="auto"/>
            <w:left w:val="none" w:sz="0" w:space="0" w:color="auto"/>
            <w:bottom w:val="none" w:sz="0" w:space="0" w:color="auto"/>
            <w:right w:val="none" w:sz="0" w:space="0" w:color="auto"/>
          </w:divBdr>
          <w:divsChild>
            <w:div w:id="8226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inhealth.sharepoint.com/:b:/s/People/EcwZo8EuHiBDmaqEwZa-DaEBFQweuQWh5PQnjSjnQZ9DsQ?e=CRfoM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in.org.au/Assets/Files/Diversity%20and%20Inclusion%20Plan%202020-2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ustin.org.au/careers/Aboriginalemploy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inhealth.sharepoint.com/sites/OPP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DA3FAED5464E7C969A1478C39A8238"/>
        <w:category>
          <w:name w:val="General"/>
          <w:gallery w:val="placeholder"/>
        </w:category>
        <w:types>
          <w:type w:val="bbPlcHdr"/>
        </w:types>
        <w:behaviors>
          <w:behavior w:val="content"/>
        </w:behaviors>
        <w:guid w:val="{B8EFF28E-0CFA-4111-9150-47811957EB05}"/>
      </w:docPartPr>
      <w:docPartBody>
        <w:p w:rsidR="00A8005E" w:rsidRDefault="002F62E5" w:rsidP="002F62E5">
          <w:pPr>
            <w:pStyle w:val="79DA3FAED5464E7C969A1478C39A82381"/>
          </w:pPr>
          <w:r w:rsidRPr="002A20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altName w:val="Calibri"/>
    <w:charset w:val="00"/>
    <w:family w:val="auto"/>
    <w:pitch w:val="variable"/>
    <w:sig w:usb0="80000027" w:usb1="08000042" w:usb2="14000000" w:usb3="00000000" w:csb0="0000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4C"/>
    <w:rsid w:val="000223EC"/>
    <w:rsid w:val="000278B2"/>
    <w:rsid w:val="00034DC6"/>
    <w:rsid w:val="0024261C"/>
    <w:rsid w:val="0025736C"/>
    <w:rsid w:val="002F36C1"/>
    <w:rsid w:val="002F62E5"/>
    <w:rsid w:val="00311E04"/>
    <w:rsid w:val="00320876"/>
    <w:rsid w:val="003216A1"/>
    <w:rsid w:val="00331C4E"/>
    <w:rsid w:val="00343A97"/>
    <w:rsid w:val="00416B7F"/>
    <w:rsid w:val="004865B7"/>
    <w:rsid w:val="005B3A41"/>
    <w:rsid w:val="005D20DB"/>
    <w:rsid w:val="005E3B52"/>
    <w:rsid w:val="00630929"/>
    <w:rsid w:val="008007E6"/>
    <w:rsid w:val="0086601F"/>
    <w:rsid w:val="00A020F9"/>
    <w:rsid w:val="00A8005E"/>
    <w:rsid w:val="00AB5814"/>
    <w:rsid w:val="00B430E0"/>
    <w:rsid w:val="00CD6F4F"/>
    <w:rsid w:val="00D04035"/>
    <w:rsid w:val="00D36D95"/>
    <w:rsid w:val="00DD3E4C"/>
    <w:rsid w:val="00E96719"/>
    <w:rsid w:val="00FA7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DC6"/>
    <w:rPr>
      <w:color w:val="808080"/>
    </w:rPr>
  </w:style>
  <w:style w:type="paragraph" w:customStyle="1" w:styleId="79DA3FAED5464E7C969A1478C39A82381">
    <w:name w:val="79DA3FAED5464E7C969A1478C39A82381"/>
    <w:rsid w:val="002F62E5"/>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fdf2cc-b12a-41f2-91a6-814341b6a5c2" xsi:nil="true"/>
    <lcf76f155ced4ddcb4097134ff3c332f xmlns="a07a2f84-f5da-40f7-b4f0-ff835cbbe1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5BFB0D590E84B46AF7CC653C2C86B81" ma:contentTypeVersion="18" ma:contentTypeDescription="Create a new document." ma:contentTypeScope="" ma:versionID="c433c9a4e42c91b38139aeef3f1d7493">
  <xsd:schema xmlns:xsd="http://www.w3.org/2001/XMLSchema" xmlns:xs="http://www.w3.org/2001/XMLSchema" xmlns:p="http://schemas.microsoft.com/office/2006/metadata/properties" xmlns:ns2="effdf2cc-b12a-41f2-91a6-814341b6a5c2" xmlns:ns3="a07a2f84-f5da-40f7-b4f0-ff835cbbe173" targetNamespace="http://schemas.microsoft.com/office/2006/metadata/properties" ma:root="true" ma:fieldsID="b2c94e96d4efc588e4b0889e75994a72" ns2:_="" ns3:_="">
    <xsd:import namespace="effdf2cc-b12a-41f2-91a6-814341b6a5c2"/>
    <xsd:import namespace="a07a2f84-f5da-40f7-b4f0-ff835cbbe1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a2f84-f5da-40f7-b4f0-ff835cbbe1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BFD11-5A49-4C84-ACC7-9C8199C6074C}">
  <ds:schemaRefs>
    <ds:schemaRef ds:uri="http://schemas.microsoft.com/office/2006/metadata/properties"/>
    <ds:schemaRef ds:uri="http://schemas.microsoft.com/office/infopath/2007/PartnerControls"/>
    <ds:schemaRef ds:uri="effdf2cc-b12a-41f2-91a6-814341b6a5c2"/>
    <ds:schemaRef ds:uri="a07a2f84-f5da-40f7-b4f0-ff835cbbe173"/>
  </ds:schemaRefs>
</ds:datastoreItem>
</file>

<file path=customXml/itemProps2.xml><?xml version="1.0" encoding="utf-8"?>
<ds:datastoreItem xmlns:ds="http://schemas.openxmlformats.org/officeDocument/2006/customXml" ds:itemID="{C60F5514-7A37-48E7-A17B-8EE8432CC7B3}">
  <ds:schemaRefs>
    <ds:schemaRef ds:uri="http://schemas.openxmlformats.org/officeDocument/2006/bibliography"/>
  </ds:schemaRefs>
</ds:datastoreItem>
</file>

<file path=customXml/itemProps3.xml><?xml version="1.0" encoding="utf-8"?>
<ds:datastoreItem xmlns:ds="http://schemas.openxmlformats.org/officeDocument/2006/customXml" ds:itemID="{991D402F-C197-479E-9F8F-AE2B7522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f2cc-b12a-41f2-91a6-814341b6a5c2"/>
    <ds:schemaRef ds:uri="a07a2f84-f5da-40f7-b4f0-ff835cbbe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8E55-FAEA-4C0E-A081-41F396DFE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1944</Words>
  <Characters>11085</Characters>
  <Application>Microsoft Office Word</Application>
  <DocSecurity>4</DocSecurity>
  <Lines>92</Lines>
  <Paragraphs>26</Paragraphs>
  <ScaleCrop>false</ScaleCrop>
  <Company>AustinHealth</Company>
  <LinksUpToDate>false</LinksUpToDate>
  <CharactersWithSpaces>13003</CharactersWithSpaces>
  <SharedDoc>false</SharedDoc>
  <HLinks>
    <vt:vector size="24" baseType="variant">
      <vt:variant>
        <vt:i4>6881340</vt:i4>
      </vt:variant>
      <vt:variant>
        <vt:i4>9</vt:i4>
      </vt:variant>
      <vt:variant>
        <vt:i4>0</vt:i4>
      </vt:variant>
      <vt:variant>
        <vt:i4>5</vt:i4>
      </vt:variant>
      <vt:variant>
        <vt:lpwstr>http://www.austin.org.au/careers/Aboriginalemployment/</vt:lpwstr>
      </vt:variant>
      <vt:variant>
        <vt:lpwstr/>
      </vt:variant>
      <vt:variant>
        <vt:i4>3997818</vt:i4>
      </vt:variant>
      <vt:variant>
        <vt:i4>6</vt:i4>
      </vt:variant>
      <vt:variant>
        <vt:i4>0</vt:i4>
      </vt:variant>
      <vt:variant>
        <vt:i4>5</vt:i4>
      </vt:variant>
      <vt:variant>
        <vt:lpwstr>https://austinhealth.sharepoint.com/sites/OPPIC</vt:lpwstr>
      </vt:variant>
      <vt:variant>
        <vt:lpwstr/>
      </vt:variant>
      <vt:variant>
        <vt:i4>4718683</vt:i4>
      </vt:variant>
      <vt:variant>
        <vt:i4>3</vt:i4>
      </vt:variant>
      <vt:variant>
        <vt:i4>0</vt:i4>
      </vt:variant>
      <vt:variant>
        <vt:i4>5</vt:i4>
      </vt:variant>
      <vt:variant>
        <vt:lpwstr>https://austinhealth.sharepoint.com/:b:/s/People/EcwZo8EuHiBDmaqEwZa-DaEBFQweuQWh5PQnjSjnQZ9DsQ?e=CRfoM7</vt:lpwstr>
      </vt:variant>
      <vt:variant>
        <vt:lpwstr/>
      </vt:variant>
      <vt:variant>
        <vt:i4>720977</vt:i4>
      </vt:variant>
      <vt:variant>
        <vt:i4>0</vt:i4>
      </vt:variant>
      <vt:variant>
        <vt:i4>0</vt:i4>
      </vt:variant>
      <vt:variant>
        <vt:i4>5</vt:i4>
      </vt:variant>
      <vt:variant>
        <vt:lpwstr>https://www.austin.org.au/Assets/Files/Diversity and Inclusion Plan 2020-2023.pdf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GAN, Isabelle</dc:creator>
  <cp:keywords/>
  <dc:description/>
  <cp:lastModifiedBy>OSBORNE, Mary-Anne</cp:lastModifiedBy>
  <cp:revision>44</cp:revision>
  <cp:lastPrinted>2018-06-07T02:29:00Z</cp:lastPrinted>
  <dcterms:created xsi:type="dcterms:W3CDTF">2024-09-27T15:16:00Z</dcterms:created>
  <dcterms:modified xsi:type="dcterms:W3CDTF">2024-09-30T01:46:00Z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0x01010035BFB0D590E84B46AF7CC653C2C86B81</vt:lpwstr>
  </property>
  <property fmtid="{D5CDD505-2E9C-101B-9397-08002B2CF9AE}" pid="3" name="ahFunction">
    <vt:lpwstr>18;#Communications|5a240bbd-51e9-4b98-87a9-5849d4567814</vt:lpwstr>
  </property>
  <property fmtid="{D5CDD505-2E9C-101B-9397-08002B2CF9AE}" pid="4" name="Topic">
    <vt:lpwstr>7;#Recruitment|9c30f59d-5093-4405-81f2-16f59eae111c</vt:lpwstr>
  </property>
  <property fmtid="{D5CDD505-2E9C-101B-9397-08002B2CF9AE}" pid="5" name="ahSecurityClassification">
    <vt:lpwstr>19;#Confidential|7e4383b9-68ba-4efa-959f-c5ed2bb98bbb</vt:lpwstr>
  </property>
  <property fmtid="{D5CDD505-2E9C-101B-9397-08002B2CF9AE}" pid="6" name="Department">
    <vt:lpwstr>16;#HR|683a0cf1-8b54-4e07-91fb-4455d619d7ec</vt:lpwstr>
  </property>
  <property fmtid="{D5CDD505-2E9C-101B-9397-08002B2CF9AE}" pid="7" name="DocumentType">
    <vt:lpwstr>29;#Template|892a16d2-3ee4-4d5e-b719-1221c4ab0c78</vt:lpwstr>
  </property>
  <property fmtid="{D5CDD505-2E9C-101B-9397-08002B2CF9AE}" pid="8" name="MediaServiceImageTags">
    <vt:lpwstr/>
  </property>
</Properties>
</file>